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08C1B" w14:textId="77777777" w:rsidR="003C428C" w:rsidRDefault="003C428C" w:rsidP="003C428C">
      <w:pPr>
        <w:jc w:val="right"/>
      </w:pPr>
      <w:r w:rsidRPr="00116D26">
        <w:rPr>
          <w:noProof/>
          <w:lang w:eastAsia="en-GB"/>
        </w:rPr>
        <w:drawing>
          <wp:inline distT="0" distB="0" distL="0" distR="0" wp14:anchorId="70041980" wp14:editId="6853352A">
            <wp:extent cx="2047875" cy="7334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7875" cy="733425"/>
                    </a:xfrm>
                    <a:prstGeom prst="rect">
                      <a:avLst/>
                    </a:prstGeom>
                    <a:noFill/>
                    <a:ln>
                      <a:noFill/>
                    </a:ln>
                  </pic:spPr>
                </pic:pic>
              </a:graphicData>
            </a:graphic>
          </wp:inline>
        </w:drawing>
      </w:r>
    </w:p>
    <w:tbl>
      <w:tblPr>
        <w:tblStyle w:val="TableGrid1"/>
        <w:tblW w:w="5000" w:type="pct"/>
        <w:tblLayout w:type="fixed"/>
        <w:tblLook w:val="04A0" w:firstRow="1" w:lastRow="0" w:firstColumn="1" w:lastColumn="0" w:noHBand="0" w:noVBand="1"/>
      </w:tblPr>
      <w:tblGrid>
        <w:gridCol w:w="2194"/>
        <w:gridCol w:w="5506"/>
        <w:gridCol w:w="7688"/>
      </w:tblGrid>
      <w:tr w:rsidR="003517FD" w:rsidRPr="003517FD" w14:paraId="7F4574ED" w14:textId="77777777" w:rsidTr="00813AD8">
        <w:tc>
          <w:tcPr>
            <w:tcW w:w="5000" w:type="pct"/>
            <w:gridSpan w:val="3"/>
            <w:shd w:val="clear" w:color="auto" w:fill="17365D" w:themeFill="text2" w:themeFillShade="BF"/>
          </w:tcPr>
          <w:p w14:paraId="4BBBD0C8" w14:textId="77777777" w:rsidR="003517FD" w:rsidRPr="003517FD" w:rsidRDefault="003517FD" w:rsidP="003517FD">
            <w:pPr>
              <w:jc w:val="center"/>
              <w:rPr>
                <w:rFonts w:ascii="Arial" w:hAnsi="Arial" w:cs="Arial"/>
                <w:b/>
                <w:color w:val="FFFFFF" w:themeColor="background1"/>
                <w:sz w:val="24"/>
                <w:szCs w:val="20"/>
              </w:rPr>
            </w:pPr>
            <w:r w:rsidRPr="003517FD">
              <w:rPr>
                <w:rFonts w:ascii="Arial" w:hAnsi="Arial" w:cs="Arial"/>
                <w:b/>
                <w:color w:val="FFFFFF" w:themeColor="background1"/>
                <w:sz w:val="24"/>
                <w:szCs w:val="20"/>
              </w:rPr>
              <w:t>Job Title</w:t>
            </w:r>
          </w:p>
        </w:tc>
      </w:tr>
      <w:tr w:rsidR="003517FD" w:rsidRPr="003517FD" w14:paraId="4889C64E" w14:textId="77777777" w:rsidTr="00813AD8">
        <w:tc>
          <w:tcPr>
            <w:tcW w:w="5000" w:type="pct"/>
            <w:gridSpan w:val="3"/>
          </w:tcPr>
          <w:p w14:paraId="26A393FF" w14:textId="77777777" w:rsidR="003517FD" w:rsidRPr="00116D26" w:rsidRDefault="003517FD" w:rsidP="003517FD">
            <w:pPr>
              <w:jc w:val="center"/>
              <w:rPr>
                <w:rFonts w:ascii="Arial" w:hAnsi="Arial" w:cs="Arial"/>
                <w:b/>
                <w:sz w:val="20"/>
                <w:szCs w:val="20"/>
              </w:rPr>
            </w:pPr>
          </w:p>
          <w:p w14:paraId="6C7166B0" w14:textId="77777777" w:rsidR="003517FD" w:rsidRPr="00116D26" w:rsidRDefault="003517FD" w:rsidP="003517FD">
            <w:pPr>
              <w:jc w:val="center"/>
              <w:rPr>
                <w:rFonts w:ascii="Arial" w:hAnsi="Arial" w:cs="Arial"/>
                <w:spacing w:val="-2"/>
                <w:sz w:val="36"/>
                <w:szCs w:val="24"/>
              </w:rPr>
            </w:pPr>
            <w:r w:rsidRPr="00116D26">
              <w:rPr>
                <w:rFonts w:ascii="Arial" w:hAnsi="Arial" w:cs="Arial"/>
                <w:b/>
                <w:sz w:val="36"/>
                <w:szCs w:val="20"/>
              </w:rPr>
              <w:t>Recovery Worker</w:t>
            </w:r>
          </w:p>
          <w:p w14:paraId="557D71F6" w14:textId="77777777" w:rsidR="003517FD" w:rsidRPr="00116D26" w:rsidRDefault="003517FD" w:rsidP="003517FD">
            <w:pPr>
              <w:jc w:val="center"/>
              <w:rPr>
                <w:rFonts w:ascii="Arial" w:hAnsi="Arial" w:cs="Arial"/>
                <w:sz w:val="20"/>
                <w:szCs w:val="20"/>
              </w:rPr>
            </w:pPr>
          </w:p>
        </w:tc>
      </w:tr>
      <w:tr w:rsidR="003517FD" w:rsidRPr="003517FD" w14:paraId="722F3E4F" w14:textId="77777777" w:rsidTr="00813AD8">
        <w:tc>
          <w:tcPr>
            <w:tcW w:w="2502" w:type="pct"/>
            <w:gridSpan w:val="2"/>
            <w:shd w:val="clear" w:color="auto" w:fill="17365D" w:themeFill="text2" w:themeFillShade="BF"/>
          </w:tcPr>
          <w:p w14:paraId="6889734D" w14:textId="77777777" w:rsidR="001D0EDC" w:rsidRPr="003517FD" w:rsidRDefault="003517FD" w:rsidP="003517FD">
            <w:pPr>
              <w:contextualSpacing/>
              <w:rPr>
                <w:rFonts w:ascii="Arial" w:hAnsi="Arial" w:cs="Arial"/>
                <w:b/>
                <w:color w:val="FFFFFF" w:themeColor="background1"/>
                <w:sz w:val="24"/>
                <w:szCs w:val="24"/>
              </w:rPr>
            </w:pPr>
            <w:r w:rsidRPr="003517FD">
              <w:rPr>
                <w:rFonts w:ascii="Arial" w:hAnsi="Arial" w:cs="Arial"/>
                <w:b/>
                <w:color w:val="FFFFFF" w:themeColor="background1"/>
                <w:sz w:val="24"/>
                <w:szCs w:val="24"/>
              </w:rPr>
              <w:t>You will be working for:</w:t>
            </w:r>
            <w:r w:rsidR="003C428C">
              <w:rPr>
                <w:rFonts w:ascii="Arial" w:hAnsi="Arial" w:cs="Arial"/>
                <w:b/>
                <w:color w:val="FFFFFF" w:themeColor="background1"/>
                <w:sz w:val="24"/>
                <w:szCs w:val="24"/>
              </w:rPr>
              <w:t xml:space="preserve"> </w:t>
            </w:r>
          </w:p>
        </w:tc>
        <w:tc>
          <w:tcPr>
            <w:tcW w:w="2498" w:type="pct"/>
            <w:shd w:val="clear" w:color="auto" w:fill="17365D" w:themeFill="text2" w:themeFillShade="BF"/>
          </w:tcPr>
          <w:p w14:paraId="7C19506C" w14:textId="77777777" w:rsidR="001D0EDC" w:rsidRPr="003517FD" w:rsidRDefault="003517FD" w:rsidP="003517FD">
            <w:pPr>
              <w:rPr>
                <w:rFonts w:ascii="Arial" w:hAnsi="Arial" w:cs="Arial"/>
                <w:b/>
                <w:color w:val="FFFFFF" w:themeColor="background1"/>
                <w:sz w:val="24"/>
                <w:szCs w:val="20"/>
              </w:rPr>
            </w:pPr>
            <w:r w:rsidRPr="003517FD">
              <w:rPr>
                <w:rFonts w:ascii="Arial" w:hAnsi="Arial" w:cs="Arial"/>
                <w:b/>
                <w:color w:val="FFFFFF" w:themeColor="background1"/>
                <w:sz w:val="24"/>
                <w:szCs w:val="20"/>
              </w:rPr>
              <w:t>Purpose of the Role:</w:t>
            </w:r>
          </w:p>
        </w:tc>
      </w:tr>
      <w:tr w:rsidR="003517FD" w:rsidRPr="003517FD" w14:paraId="5D77B30F" w14:textId="77777777" w:rsidTr="00813AD8">
        <w:tc>
          <w:tcPr>
            <w:tcW w:w="2502" w:type="pct"/>
            <w:gridSpan w:val="2"/>
            <w:shd w:val="clear" w:color="auto" w:fill="auto"/>
            <w:vAlign w:val="center"/>
          </w:tcPr>
          <w:p w14:paraId="19765F4D" w14:textId="77777777" w:rsidR="00857EF5" w:rsidRPr="00813AD8" w:rsidRDefault="00116D26" w:rsidP="00E0590C">
            <w:pPr>
              <w:jc w:val="center"/>
              <w:rPr>
                <w:rFonts w:ascii="Arial" w:hAnsi="Arial" w:cs="Arial"/>
                <w:sz w:val="20"/>
                <w:szCs w:val="20"/>
              </w:rPr>
            </w:pPr>
            <w:r w:rsidRPr="00813AD8">
              <w:rPr>
                <w:rFonts w:ascii="Arial" w:hAnsi="Arial" w:cs="Arial"/>
                <w:b/>
                <w:sz w:val="20"/>
                <w:szCs w:val="20"/>
              </w:rPr>
              <w:t>Richmond Fellowship</w:t>
            </w:r>
          </w:p>
          <w:p w14:paraId="6D32D786" w14:textId="77777777" w:rsidR="003517FD" w:rsidRPr="00813AD8" w:rsidRDefault="00116D26" w:rsidP="00E0590C">
            <w:pPr>
              <w:jc w:val="center"/>
              <w:rPr>
                <w:rFonts w:ascii="Arial" w:hAnsi="Arial" w:cs="Arial"/>
                <w:sz w:val="20"/>
                <w:szCs w:val="20"/>
              </w:rPr>
            </w:pPr>
            <w:r w:rsidRPr="00813AD8">
              <w:rPr>
                <w:rFonts w:ascii="Arial" w:hAnsi="Arial" w:cs="Arial"/>
                <w:sz w:val="20"/>
                <w:szCs w:val="20"/>
              </w:rPr>
              <w:t>A national mental health charity providing a range of services across England including supported housing, crisis houses and residential homes as well as community based services, employment support and social enterprises.</w:t>
            </w:r>
          </w:p>
          <w:p w14:paraId="5283259E" w14:textId="77777777" w:rsidR="00116D26" w:rsidRPr="00116D26" w:rsidRDefault="00116D26" w:rsidP="00E0590C">
            <w:pPr>
              <w:jc w:val="center"/>
              <w:rPr>
                <w:rFonts w:ascii="Arial" w:hAnsi="Arial" w:cs="Arial"/>
              </w:rPr>
            </w:pPr>
          </w:p>
        </w:tc>
        <w:tc>
          <w:tcPr>
            <w:tcW w:w="2498" w:type="pct"/>
            <w:vAlign w:val="center"/>
          </w:tcPr>
          <w:p w14:paraId="0C46F4A5" w14:textId="77777777" w:rsidR="003517FD" w:rsidRPr="00813AD8" w:rsidRDefault="003517FD" w:rsidP="00E0590C">
            <w:pPr>
              <w:pStyle w:val="ListParagraph"/>
              <w:numPr>
                <w:ilvl w:val="0"/>
                <w:numId w:val="8"/>
              </w:numPr>
              <w:spacing w:line="360" w:lineRule="auto"/>
              <w:rPr>
                <w:rFonts w:ascii="Arial" w:hAnsi="Arial" w:cs="Arial"/>
                <w:spacing w:val="-2"/>
                <w:sz w:val="20"/>
                <w:szCs w:val="20"/>
              </w:rPr>
            </w:pPr>
            <w:r w:rsidRPr="00813AD8">
              <w:rPr>
                <w:rFonts w:ascii="Arial" w:hAnsi="Arial" w:cs="Arial"/>
                <w:spacing w:val="-2"/>
                <w:sz w:val="20"/>
                <w:szCs w:val="20"/>
              </w:rPr>
              <w:t>To support the people using our services t</w:t>
            </w:r>
            <w:r w:rsidRPr="00813AD8">
              <w:rPr>
                <w:rFonts w:ascii="Arial" w:hAnsi="Arial" w:cs="Arial"/>
                <w:sz w:val="20"/>
                <w:szCs w:val="20"/>
              </w:rPr>
              <w:t>o</w:t>
            </w:r>
            <w:r w:rsidRPr="00813AD8">
              <w:rPr>
                <w:rFonts w:ascii="Arial" w:hAnsi="Arial" w:cs="Arial"/>
                <w:spacing w:val="-2"/>
                <w:sz w:val="20"/>
                <w:szCs w:val="20"/>
              </w:rPr>
              <w:t xml:space="preserve"> achieve their life goals</w:t>
            </w:r>
          </w:p>
          <w:p w14:paraId="1924140B" w14:textId="77777777" w:rsidR="003517FD" w:rsidRPr="00813AD8" w:rsidRDefault="003517FD" w:rsidP="00E0590C">
            <w:pPr>
              <w:pStyle w:val="ListParagraph"/>
              <w:numPr>
                <w:ilvl w:val="0"/>
                <w:numId w:val="8"/>
              </w:numPr>
              <w:spacing w:line="360" w:lineRule="auto"/>
              <w:rPr>
                <w:rFonts w:ascii="Arial" w:hAnsi="Arial" w:cs="Arial"/>
                <w:spacing w:val="-2"/>
                <w:sz w:val="20"/>
                <w:szCs w:val="20"/>
              </w:rPr>
            </w:pPr>
            <w:r w:rsidRPr="00813AD8">
              <w:rPr>
                <w:rFonts w:ascii="Arial" w:hAnsi="Arial" w:cs="Arial"/>
                <w:spacing w:val="-2"/>
                <w:sz w:val="20"/>
                <w:szCs w:val="20"/>
              </w:rPr>
              <w:t>To assist with the safe and successful daily running of the service</w:t>
            </w:r>
          </w:p>
          <w:p w14:paraId="1821A305" w14:textId="77777777" w:rsidR="003517FD" w:rsidRPr="008F6C6B" w:rsidRDefault="003517FD" w:rsidP="00E0590C">
            <w:pPr>
              <w:pStyle w:val="ListParagraph"/>
              <w:numPr>
                <w:ilvl w:val="0"/>
                <w:numId w:val="8"/>
              </w:numPr>
              <w:spacing w:line="360" w:lineRule="auto"/>
              <w:rPr>
                <w:rFonts w:ascii="Arial" w:hAnsi="Arial" w:cs="Arial"/>
                <w:spacing w:val="-2"/>
              </w:rPr>
            </w:pPr>
            <w:r w:rsidRPr="00813AD8">
              <w:rPr>
                <w:rFonts w:ascii="Arial" w:hAnsi="Arial" w:cs="Arial"/>
                <w:spacing w:val="-2"/>
                <w:sz w:val="20"/>
                <w:szCs w:val="20"/>
              </w:rPr>
              <w:t xml:space="preserve">To work as part of a team towards </w:t>
            </w:r>
            <w:r w:rsidR="00E6610E" w:rsidRPr="00813AD8">
              <w:rPr>
                <w:rFonts w:ascii="Arial" w:hAnsi="Arial" w:cs="Arial"/>
                <w:spacing w:val="-2"/>
                <w:sz w:val="20"/>
                <w:szCs w:val="20"/>
              </w:rPr>
              <w:t>agreed service/contract targets</w:t>
            </w:r>
          </w:p>
        </w:tc>
      </w:tr>
      <w:tr w:rsidR="00E0590C" w:rsidRPr="003517FD" w14:paraId="7CA605F7" w14:textId="77777777" w:rsidTr="00813AD8">
        <w:tc>
          <w:tcPr>
            <w:tcW w:w="5000" w:type="pct"/>
            <w:gridSpan w:val="3"/>
            <w:shd w:val="clear" w:color="auto" w:fill="17365D" w:themeFill="text2" w:themeFillShade="BF"/>
            <w:vAlign w:val="center"/>
          </w:tcPr>
          <w:p w14:paraId="541D21C9" w14:textId="77777777" w:rsidR="00E0590C" w:rsidRPr="003517FD" w:rsidRDefault="00E0590C" w:rsidP="003517FD">
            <w:pPr>
              <w:jc w:val="both"/>
              <w:rPr>
                <w:rFonts w:ascii="Arial" w:hAnsi="Arial" w:cs="Arial"/>
                <w:b/>
                <w:color w:val="FFFFFF" w:themeColor="background1"/>
                <w:sz w:val="20"/>
                <w:szCs w:val="20"/>
              </w:rPr>
            </w:pPr>
            <w:r w:rsidRPr="001D0EDC">
              <w:rPr>
                <w:rFonts w:ascii="Arial" w:hAnsi="Arial" w:cs="Arial"/>
                <w:b/>
                <w:color w:val="FFFFFF" w:themeColor="background1"/>
                <w:sz w:val="24"/>
                <w:szCs w:val="24"/>
              </w:rPr>
              <w:t>Responsibilities:</w:t>
            </w:r>
          </w:p>
        </w:tc>
      </w:tr>
      <w:tr w:rsidR="003517FD" w:rsidRPr="003517FD" w14:paraId="432E4750" w14:textId="77777777" w:rsidTr="00813AD8">
        <w:trPr>
          <w:trHeight w:val="5466"/>
        </w:trPr>
        <w:tc>
          <w:tcPr>
            <w:tcW w:w="2502" w:type="pct"/>
            <w:gridSpan w:val="2"/>
            <w:shd w:val="clear" w:color="auto" w:fill="FFFFFF" w:themeFill="background1"/>
            <w:vAlign w:val="center"/>
          </w:tcPr>
          <w:p w14:paraId="083FCECB" w14:textId="77777777" w:rsidR="00E6610E" w:rsidRPr="0067598A" w:rsidRDefault="00E6610E" w:rsidP="00B8558B">
            <w:pPr>
              <w:spacing w:line="276" w:lineRule="auto"/>
              <w:jc w:val="both"/>
              <w:rPr>
                <w:rFonts w:ascii="Arial" w:hAnsi="Arial" w:cs="Arial"/>
                <w:bCs/>
                <w:sz w:val="20"/>
                <w:szCs w:val="20"/>
              </w:rPr>
            </w:pPr>
            <w:r w:rsidRPr="0067598A">
              <w:rPr>
                <w:rFonts w:ascii="Arial" w:hAnsi="Arial" w:cs="Arial"/>
                <w:bCs/>
                <w:sz w:val="20"/>
                <w:szCs w:val="20"/>
              </w:rPr>
              <w:t>Richmond Fellowship Services range from 24</w:t>
            </w:r>
            <w:r w:rsidR="00EF1F45">
              <w:rPr>
                <w:rFonts w:ascii="Arial" w:hAnsi="Arial" w:cs="Arial"/>
                <w:bCs/>
                <w:sz w:val="20"/>
                <w:szCs w:val="20"/>
              </w:rPr>
              <w:t xml:space="preserve"> </w:t>
            </w:r>
            <w:r w:rsidRPr="0067598A">
              <w:rPr>
                <w:rFonts w:ascii="Arial" w:hAnsi="Arial" w:cs="Arial"/>
                <w:bCs/>
                <w:sz w:val="20"/>
                <w:szCs w:val="20"/>
              </w:rPr>
              <w:t>hour re</w:t>
            </w:r>
            <w:r w:rsidR="0067598A">
              <w:rPr>
                <w:rFonts w:ascii="Arial" w:hAnsi="Arial" w:cs="Arial"/>
                <w:bCs/>
                <w:sz w:val="20"/>
                <w:szCs w:val="20"/>
              </w:rPr>
              <w:t xml:space="preserve">sidential care with nursing to floating support in </w:t>
            </w:r>
            <w:r w:rsidR="00B8558B">
              <w:rPr>
                <w:rFonts w:ascii="Arial" w:hAnsi="Arial" w:cs="Arial"/>
                <w:bCs/>
                <w:sz w:val="20"/>
                <w:szCs w:val="20"/>
              </w:rPr>
              <w:t>peoples</w:t>
            </w:r>
            <w:r w:rsidR="0067598A">
              <w:rPr>
                <w:rFonts w:ascii="Arial" w:hAnsi="Arial" w:cs="Arial"/>
                <w:bCs/>
                <w:sz w:val="20"/>
                <w:szCs w:val="20"/>
              </w:rPr>
              <w:t xml:space="preserve"> </w:t>
            </w:r>
            <w:r w:rsidRPr="0067598A">
              <w:rPr>
                <w:rFonts w:ascii="Arial" w:hAnsi="Arial" w:cs="Arial"/>
                <w:bCs/>
                <w:sz w:val="20"/>
                <w:szCs w:val="20"/>
              </w:rPr>
              <w:t>own homes. </w:t>
            </w:r>
            <w:r w:rsidR="0067598A" w:rsidRPr="0067598A">
              <w:rPr>
                <w:rFonts w:ascii="Arial" w:hAnsi="Arial" w:cs="Arial"/>
                <w:bCs/>
                <w:sz w:val="20"/>
                <w:szCs w:val="20"/>
              </w:rPr>
              <w:t>Some requi</w:t>
            </w:r>
            <w:r w:rsidR="00B8558B">
              <w:rPr>
                <w:rFonts w:ascii="Arial" w:hAnsi="Arial" w:cs="Arial"/>
                <w:bCs/>
                <w:sz w:val="20"/>
                <w:szCs w:val="20"/>
              </w:rPr>
              <w:t>re evenings,</w:t>
            </w:r>
            <w:r w:rsidR="00B8558B" w:rsidRPr="0067598A">
              <w:rPr>
                <w:rFonts w:ascii="Arial" w:hAnsi="Arial" w:cs="Arial"/>
                <w:bCs/>
                <w:sz w:val="20"/>
                <w:szCs w:val="20"/>
              </w:rPr>
              <w:t xml:space="preserve"> weekends</w:t>
            </w:r>
            <w:r w:rsidR="00B8558B">
              <w:rPr>
                <w:rFonts w:ascii="Arial" w:hAnsi="Arial" w:cs="Arial"/>
                <w:bCs/>
                <w:sz w:val="20"/>
                <w:szCs w:val="20"/>
              </w:rPr>
              <w:t>, nightshifts (</w:t>
            </w:r>
            <w:r w:rsidR="0067598A" w:rsidRPr="0067598A">
              <w:rPr>
                <w:rFonts w:ascii="Arial" w:hAnsi="Arial" w:cs="Arial"/>
                <w:bCs/>
                <w:sz w:val="20"/>
                <w:szCs w:val="20"/>
              </w:rPr>
              <w:t>waking or sleeping</w:t>
            </w:r>
            <w:r w:rsidR="00B8558B">
              <w:rPr>
                <w:rFonts w:ascii="Arial" w:hAnsi="Arial" w:cs="Arial"/>
                <w:bCs/>
                <w:sz w:val="20"/>
                <w:szCs w:val="20"/>
              </w:rPr>
              <w:t>)</w:t>
            </w:r>
            <w:r w:rsidR="0067598A" w:rsidRPr="0067598A">
              <w:rPr>
                <w:rFonts w:ascii="Arial" w:hAnsi="Arial" w:cs="Arial"/>
                <w:bCs/>
                <w:sz w:val="20"/>
                <w:szCs w:val="20"/>
              </w:rPr>
              <w:t xml:space="preserve"> and on-call</w:t>
            </w:r>
            <w:r w:rsidR="0067598A" w:rsidRPr="00AF5769">
              <w:rPr>
                <w:rFonts w:ascii="Arial" w:hAnsi="Arial" w:cs="Arial"/>
                <w:bCs/>
                <w:sz w:val="20"/>
                <w:szCs w:val="20"/>
              </w:rPr>
              <w:t xml:space="preserve">s. </w:t>
            </w:r>
            <w:r w:rsidR="00B8558B">
              <w:rPr>
                <w:rFonts w:ascii="Arial" w:hAnsi="Arial" w:cs="Arial"/>
                <w:bCs/>
                <w:sz w:val="20"/>
                <w:szCs w:val="20"/>
              </w:rPr>
              <w:t xml:space="preserve">For </w:t>
            </w:r>
            <w:r w:rsidR="00547D83">
              <w:rPr>
                <w:rFonts w:ascii="Arial" w:hAnsi="Arial" w:cs="Arial"/>
                <w:bCs/>
                <w:sz w:val="20"/>
                <w:szCs w:val="20"/>
              </w:rPr>
              <w:t xml:space="preserve">Service </w:t>
            </w:r>
            <w:r w:rsidR="00B8558B">
              <w:rPr>
                <w:rFonts w:ascii="Arial" w:hAnsi="Arial" w:cs="Arial"/>
                <w:bCs/>
                <w:sz w:val="20"/>
                <w:szCs w:val="20"/>
              </w:rPr>
              <w:t>specifics</w:t>
            </w:r>
            <w:r w:rsidRPr="0067598A">
              <w:rPr>
                <w:rFonts w:ascii="Arial" w:hAnsi="Arial" w:cs="Arial"/>
                <w:bCs/>
                <w:sz w:val="20"/>
                <w:szCs w:val="20"/>
              </w:rPr>
              <w:t>, see page 3.</w:t>
            </w:r>
          </w:p>
          <w:p w14:paraId="12ECF12E" w14:textId="77777777" w:rsidR="00E6610E" w:rsidRDefault="00E6610E" w:rsidP="00B8558B">
            <w:pPr>
              <w:spacing w:line="276" w:lineRule="auto"/>
              <w:jc w:val="both"/>
              <w:rPr>
                <w:rFonts w:ascii="Arial" w:hAnsi="Arial" w:cs="Arial"/>
                <w:b/>
                <w:bCs/>
                <w:sz w:val="20"/>
                <w:szCs w:val="20"/>
              </w:rPr>
            </w:pPr>
          </w:p>
          <w:p w14:paraId="26ED245D" w14:textId="77777777" w:rsidR="00180FA1" w:rsidRDefault="009E75F0" w:rsidP="00B8558B">
            <w:pPr>
              <w:spacing w:line="276" w:lineRule="auto"/>
              <w:jc w:val="both"/>
              <w:rPr>
                <w:rFonts w:ascii="Arial" w:hAnsi="Arial" w:cs="Arial"/>
                <w:sz w:val="20"/>
                <w:szCs w:val="20"/>
              </w:rPr>
            </w:pPr>
            <w:r w:rsidRPr="00961E68">
              <w:rPr>
                <w:rFonts w:ascii="Arial" w:hAnsi="Arial" w:cs="Arial"/>
                <w:sz w:val="20"/>
                <w:szCs w:val="20"/>
              </w:rPr>
              <w:t xml:space="preserve">The people we support are central to everything we do. </w:t>
            </w:r>
            <w:r w:rsidR="00180FA1">
              <w:rPr>
                <w:rFonts w:ascii="Arial" w:hAnsi="Arial" w:cs="Arial"/>
                <w:sz w:val="20"/>
                <w:szCs w:val="20"/>
              </w:rPr>
              <w:t>Each person</w:t>
            </w:r>
            <w:r>
              <w:rPr>
                <w:rFonts w:ascii="Arial" w:hAnsi="Arial" w:cs="Arial"/>
                <w:sz w:val="20"/>
                <w:szCs w:val="20"/>
              </w:rPr>
              <w:t xml:space="preserve"> who use</w:t>
            </w:r>
            <w:r w:rsidR="00180FA1">
              <w:rPr>
                <w:rFonts w:ascii="Arial" w:hAnsi="Arial" w:cs="Arial"/>
                <w:sz w:val="20"/>
                <w:szCs w:val="20"/>
              </w:rPr>
              <w:t>s</w:t>
            </w:r>
            <w:r>
              <w:rPr>
                <w:rFonts w:ascii="Arial" w:hAnsi="Arial" w:cs="Arial"/>
                <w:sz w:val="20"/>
                <w:szCs w:val="20"/>
              </w:rPr>
              <w:t xml:space="preserve"> our servi</w:t>
            </w:r>
            <w:r w:rsidR="00180FA1">
              <w:rPr>
                <w:rFonts w:ascii="Arial" w:hAnsi="Arial" w:cs="Arial"/>
                <w:sz w:val="20"/>
                <w:szCs w:val="20"/>
              </w:rPr>
              <w:t>ces – residents or clients – is a</w:t>
            </w:r>
            <w:r>
              <w:rPr>
                <w:rFonts w:ascii="Arial" w:hAnsi="Arial" w:cs="Arial"/>
                <w:sz w:val="20"/>
                <w:szCs w:val="20"/>
              </w:rPr>
              <w:t xml:space="preserve"> </w:t>
            </w:r>
            <w:r w:rsidR="00180FA1" w:rsidRPr="00961E68">
              <w:rPr>
                <w:rFonts w:ascii="Arial" w:hAnsi="Arial" w:cs="Arial"/>
                <w:sz w:val="20"/>
                <w:szCs w:val="20"/>
              </w:rPr>
              <w:t>unique</w:t>
            </w:r>
            <w:r w:rsidR="00180FA1">
              <w:rPr>
                <w:rFonts w:ascii="Arial" w:hAnsi="Arial" w:cs="Arial"/>
                <w:sz w:val="20"/>
                <w:szCs w:val="20"/>
              </w:rPr>
              <w:t xml:space="preserve"> </w:t>
            </w:r>
            <w:r>
              <w:rPr>
                <w:rFonts w:ascii="Arial" w:hAnsi="Arial" w:cs="Arial"/>
                <w:sz w:val="20"/>
                <w:szCs w:val="20"/>
              </w:rPr>
              <w:t>individu</w:t>
            </w:r>
            <w:r w:rsidR="00180FA1">
              <w:rPr>
                <w:rFonts w:ascii="Arial" w:hAnsi="Arial" w:cs="Arial"/>
                <w:sz w:val="20"/>
                <w:szCs w:val="20"/>
              </w:rPr>
              <w:t>al</w:t>
            </w:r>
            <w:r>
              <w:rPr>
                <w:rFonts w:ascii="Arial" w:hAnsi="Arial" w:cs="Arial"/>
                <w:sz w:val="20"/>
                <w:szCs w:val="20"/>
              </w:rPr>
              <w:t xml:space="preserve"> and they all deserve to be treated as such.</w:t>
            </w:r>
            <w:r w:rsidR="00180FA1">
              <w:rPr>
                <w:rFonts w:ascii="Arial" w:hAnsi="Arial" w:cs="Arial"/>
                <w:sz w:val="20"/>
                <w:szCs w:val="20"/>
              </w:rPr>
              <w:t xml:space="preserve"> As such, the responsibilities may vary from day to day. </w:t>
            </w:r>
          </w:p>
          <w:p w14:paraId="7298D587" w14:textId="77777777" w:rsidR="00E819BD" w:rsidRDefault="00E819BD" w:rsidP="00B8558B">
            <w:pPr>
              <w:spacing w:line="276" w:lineRule="auto"/>
              <w:jc w:val="both"/>
              <w:rPr>
                <w:rFonts w:ascii="Arial" w:hAnsi="Arial" w:cs="Arial"/>
                <w:sz w:val="20"/>
                <w:szCs w:val="20"/>
              </w:rPr>
            </w:pPr>
          </w:p>
          <w:p w14:paraId="6C44A2C3" w14:textId="77777777" w:rsidR="00E819BD" w:rsidRDefault="0067598A" w:rsidP="00B8558B">
            <w:pPr>
              <w:spacing w:line="276" w:lineRule="auto"/>
              <w:jc w:val="both"/>
              <w:rPr>
                <w:rFonts w:ascii="Arial" w:hAnsi="Arial" w:cs="Arial"/>
                <w:b/>
                <w:bCs/>
                <w:sz w:val="20"/>
                <w:szCs w:val="20"/>
              </w:rPr>
            </w:pPr>
            <w:r>
              <w:rPr>
                <w:rFonts w:ascii="Arial" w:hAnsi="Arial" w:cs="Arial"/>
                <w:b/>
                <w:bCs/>
                <w:sz w:val="20"/>
                <w:szCs w:val="20"/>
              </w:rPr>
              <w:t>Assist</w:t>
            </w:r>
            <w:r w:rsidR="00E819BD">
              <w:rPr>
                <w:rFonts w:ascii="Arial" w:hAnsi="Arial" w:cs="Arial"/>
                <w:b/>
                <w:bCs/>
                <w:sz w:val="20"/>
                <w:szCs w:val="20"/>
              </w:rPr>
              <w:t xml:space="preserve"> people using our services to:</w:t>
            </w:r>
          </w:p>
          <w:p w14:paraId="20250376" w14:textId="77777777" w:rsidR="00E819BD" w:rsidRDefault="00E819BD"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Manage and improve their own physical and mental well-being</w:t>
            </w:r>
          </w:p>
          <w:p w14:paraId="470279A4" w14:textId="77777777" w:rsidR="00E819BD" w:rsidRDefault="00E819BD"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Develop life-skills including budgeting, money management, tenancy sustainment, access to public services, further education and/or employment a</w:t>
            </w:r>
            <w:r w:rsidR="00E6610E">
              <w:rPr>
                <w:rFonts w:ascii="Arial" w:hAnsi="Arial" w:cs="Arial"/>
                <w:sz w:val="20"/>
                <w:szCs w:val="20"/>
              </w:rPr>
              <w:t>nd living well in the community</w:t>
            </w:r>
          </w:p>
          <w:p w14:paraId="45017620" w14:textId="77777777" w:rsidR="0067598A" w:rsidRDefault="0067598A"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Live more fulfilling lives and</w:t>
            </w:r>
            <w:r w:rsidRPr="00961E68">
              <w:rPr>
                <w:rFonts w:ascii="Arial" w:hAnsi="Arial" w:cs="Arial"/>
                <w:sz w:val="20"/>
                <w:szCs w:val="20"/>
              </w:rPr>
              <w:t xml:space="preserve"> develo</w:t>
            </w:r>
            <w:r>
              <w:rPr>
                <w:rFonts w:ascii="Arial" w:hAnsi="Arial" w:cs="Arial"/>
                <w:sz w:val="20"/>
                <w:szCs w:val="20"/>
              </w:rPr>
              <w:t xml:space="preserve">p new meanings and purposes </w:t>
            </w:r>
          </w:p>
          <w:p w14:paraId="641D7287" w14:textId="77777777" w:rsidR="009E75F0" w:rsidRDefault="00180FA1" w:rsidP="00B8558B">
            <w:pPr>
              <w:numPr>
                <w:ilvl w:val="0"/>
                <w:numId w:val="10"/>
              </w:numPr>
              <w:spacing w:line="276" w:lineRule="auto"/>
              <w:contextualSpacing/>
              <w:jc w:val="both"/>
              <w:rPr>
                <w:rFonts w:ascii="Arial" w:hAnsi="Arial" w:cs="Arial"/>
                <w:sz w:val="20"/>
                <w:szCs w:val="20"/>
              </w:rPr>
            </w:pPr>
            <w:r w:rsidRPr="00961E68">
              <w:rPr>
                <w:rFonts w:ascii="Arial" w:hAnsi="Arial" w:cs="Arial"/>
                <w:sz w:val="20"/>
                <w:szCs w:val="20"/>
              </w:rPr>
              <w:t>Take</w:t>
            </w:r>
            <w:r w:rsidR="009E75F0" w:rsidRPr="00961E68">
              <w:rPr>
                <w:rFonts w:ascii="Arial" w:hAnsi="Arial" w:cs="Arial"/>
                <w:sz w:val="20"/>
                <w:szCs w:val="20"/>
              </w:rPr>
              <w:t xml:space="preserve"> control over their life, </w:t>
            </w:r>
            <w:r w:rsidR="0067598A">
              <w:rPr>
                <w:rFonts w:ascii="Arial" w:hAnsi="Arial" w:cs="Arial"/>
                <w:sz w:val="20"/>
                <w:szCs w:val="20"/>
              </w:rPr>
              <w:t>through their own choices and decisions</w:t>
            </w:r>
          </w:p>
          <w:p w14:paraId="58BF9B21" w14:textId="77777777" w:rsidR="00E819BD" w:rsidRDefault="00E819BD" w:rsidP="00B8558B">
            <w:pPr>
              <w:spacing w:line="276" w:lineRule="auto"/>
              <w:jc w:val="both"/>
              <w:rPr>
                <w:rFonts w:ascii="Arial" w:hAnsi="Arial" w:cs="Arial"/>
                <w:sz w:val="20"/>
                <w:szCs w:val="20"/>
              </w:rPr>
            </w:pPr>
          </w:p>
          <w:p w14:paraId="49AF2504" w14:textId="77777777" w:rsidR="0019311C" w:rsidRDefault="0067598A" w:rsidP="00B8558B">
            <w:pPr>
              <w:spacing w:line="276" w:lineRule="auto"/>
              <w:jc w:val="both"/>
              <w:rPr>
                <w:rFonts w:ascii="Arial" w:hAnsi="Arial" w:cs="Arial"/>
                <w:b/>
                <w:bCs/>
                <w:sz w:val="20"/>
                <w:szCs w:val="20"/>
              </w:rPr>
            </w:pPr>
            <w:r>
              <w:rPr>
                <w:rFonts w:ascii="Arial" w:hAnsi="Arial" w:cs="Arial"/>
                <w:b/>
                <w:bCs/>
                <w:sz w:val="20"/>
                <w:szCs w:val="20"/>
              </w:rPr>
              <w:t>Ensure</w:t>
            </w:r>
            <w:r w:rsidR="0019311C">
              <w:rPr>
                <w:rFonts w:ascii="Arial" w:hAnsi="Arial" w:cs="Arial"/>
                <w:b/>
                <w:bCs/>
                <w:sz w:val="20"/>
                <w:szCs w:val="20"/>
              </w:rPr>
              <w:t xml:space="preserve"> the safe running of the service:</w:t>
            </w:r>
          </w:p>
          <w:p w14:paraId="5F2BF719" w14:textId="77777777" w:rsidR="0019311C" w:rsidRDefault="005F258A"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Assess</w:t>
            </w:r>
            <w:r w:rsidR="0019311C">
              <w:rPr>
                <w:rFonts w:ascii="Arial" w:hAnsi="Arial" w:cs="Arial"/>
                <w:sz w:val="20"/>
                <w:szCs w:val="20"/>
              </w:rPr>
              <w:t xml:space="preserve"> resident wellbeing and welfare on an ongoing basis </w:t>
            </w:r>
          </w:p>
          <w:p w14:paraId="34B36275" w14:textId="77777777" w:rsidR="00E0590C" w:rsidRPr="003517FD" w:rsidRDefault="00E0590C" w:rsidP="00B8558B">
            <w:pPr>
              <w:numPr>
                <w:ilvl w:val="0"/>
                <w:numId w:val="10"/>
              </w:numPr>
              <w:spacing w:line="276" w:lineRule="auto"/>
              <w:contextualSpacing/>
              <w:jc w:val="both"/>
              <w:rPr>
                <w:rFonts w:ascii="Arial" w:hAnsi="Arial" w:cs="Arial"/>
                <w:sz w:val="20"/>
                <w:szCs w:val="20"/>
              </w:rPr>
            </w:pPr>
            <w:r w:rsidRPr="003517FD">
              <w:rPr>
                <w:rFonts w:ascii="Arial" w:hAnsi="Arial" w:cs="Arial"/>
                <w:sz w:val="20"/>
                <w:szCs w:val="20"/>
              </w:rPr>
              <w:t>Keep our service compliant with legal regulations</w:t>
            </w:r>
          </w:p>
          <w:p w14:paraId="60D4FD51" w14:textId="77777777" w:rsidR="003517FD" w:rsidRPr="00E0590C" w:rsidRDefault="00E0590C" w:rsidP="00B8558B">
            <w:pPr>
              <w:numPr>
                <w:ilvl w:val="0"/>
                <w:numId w:val="10"/>
              </w:numPr>
              <w:spacing w:line="276" w:lineRule="auto"/>
              <w:contextualSpacing/>
              <w:jc w:val="both"/>
              <w:rPr>
                <w:rFonts w:ascii="Arial" w:hAnsi="Arial" w:cs="Arial"/>
                <w:sz w:val="20"/>
                <w:szCs w:val="20"/>
              </w:rPr>
            </w:pPr>
            <w:r w:rsidRPr="003517FD">
              <w:rPr>
                <w:rFonts w:ascii="Arial" w:hAnsi="Arial" w:cs="Arial"/>
                <w:sz w:val="20"/>
                <w:szCs w:val="20"/>
              </w:rPr>
              <w:t>Provide a safe, respectful environment</w:t>
            </w:r>
          </w:p>
        </w:tc>
        <w:tc>
          <w:tcPr>
            <w:tcW w:w="2498" w:type="pct"/>
            <w:shd w:val="clear" w:color="auto" w:fill="FFFFFF" w:themeFill="background1"/>
            <w:vAlign w:val="center"/>
          </w:tcPr>
          <w:p w14:paraId="6606EBF5" w14:textId="77777777" w:rsidR="0019311C" w:rsidRDefault="0067598A" w:rsidP="00B8558B">
            <w:pPr>
              <w:spacing w:line="276" w:lineRule="auto"/>
              <w:jc w:val="both"/>
              <w:rPr>
                <w:rFonts w:ascii="Arial" w:hAnsi="Arial" w:cs="Arial"/>
                <w:b/>
                <w:bCs/>
                <w:strike/>
                <w:color w:val="92D050"/>
                <w:sz w:val="20"/>
                <w:szCs w:val="20"/>
              </w:rPr>
            </w:pPr>
            <w:r>
              <w:rPr>
                <w:rFonts w:ascii="Arial" w:hAnsi="Arial" w:cs="Arial"/>
                <w:b/>
                <w:bCs/>
                <w:sz w:val="20"/>
                <w:szCs w:val="20"/>
              </w:rPr>
              <w:t>Keywork</w:t>
            </w:r>
            <w:r w:rsidR="006B599D">
              <w:rPr>
                <w:rFonts w:ascii="Arial" w:hAnsi="Arial" w:cs="Arial"/>
                <w:b/>
                <w:bCs/>
                <w:sz w:val="20"/>
                <w:szCs w:val="20"/>
              </w:rPr>
              <w:t>:</w:t>
            </w:r>
          </w:p>
          <w:p w14:paraId="3297068C" w14:textId="77777777" w:rsidR="0067598A" w:rsidRDefault="0067598A"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Oversee your own</w:t>
            </w:r>
            <w:r w:rsidRPr="0067598A">
              <w:rPr>
                <w:rFonts w:ascii="Arial" w:hAnsi="Arial" w:cs="Arial"/>
                <w:sz w:val="20"/>
                <w:szCs w:val="20"/>
              </w:rPr>
              <w:t xml:space="preserve"> caseload</w:t>
            </w:r>
            <w:r>
              <w:rPr>
                <w:rFonts w:ascii="Arial" w:hAnsi="Arial" w:cs="Arial"/>
                <w:sz w:val="20"/>
                <w:szCs w:val="20"/>
              </w:rPr>
              <w:t xml:space="preserve"> of key clients</w:t>
            </w:r>
          </w:p>
          <w:p w14:paraId="66E2FBF4" w14:textId="77777777" w:rsidR="0067598A" w:rsidRPr="00180FA1" w:rsidRDefault="0067598A"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C</w:t>
            </w:r>
            <w:r w:rsidRPr="00180FA1">
              <w:rPr>
                <w:rFonts w:ascii="Arial" w:hAnsi="Arial" w:cs="Arial"/>
                <w:sz w:val="20"/>
                <w:szCs w:val="20"/>
              </w:rPr>
              <w:t>oncentrate on the person and their individual needs, choices and aspirations, rather than on diagnostic categories or labels</w:t>
            </w:r>
          </w:p>
          <w:p w14:paraId="2CE8AA57" w14:textId="77777777" w:rsidR="0019311C" w:rsidRDefault="005F258A"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Work</w:t>
            </w:r>
            <w:r w:rsidR="0019311C">
              <w:rPr>
                <w:rFonts w:ascii="Arial" w:hAnsi="Arial" w:cs="Arial"/>
                <w:sz w:val="20"/>
                <w:szCs w:val="20"/>
              </w:rPr>
              <w:t xml:space="preserve"> with individuals to develop agreed, meaningful and achievable person centred plans with positive outcomes that me</w:t>
            </w:r>
            <w:r w:rsidR="00E6610E">
              <w:rPr>
                <w:rFonts w:ascii="Arial" w:hAnsi="Arial" w:cs="Arial"/>
                <w:sz w:val="20"/>
                <w:szCs w:val="20"/>
              </w:rPr>
              <w:t>et the individual’s aspirations</w:t>
            </w:r>
          </w:p>
          <w:p w14:paraId="74DB9841" w14:textId="77777777" w:rsidR="00E819BD" w:rsidRDefault="00E819BD"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Complete a range of activit</w:t>
            </w:r>
            <w:r w:rsidR="00E6610E">
              <w:rPr>
                <w:rFonts w:ascii="Arial" w:hAnsi="Arial" w:cs="Arial"/>
                <w:sz w:val="20"/>
                <w:szCs w:val="20"/>
              </w:rPr>
              <w:t>ies during key working sessions</w:t>
            </w:r>
          </w:p>
          <w:p w14:paraId="276CEED9" w14:textId="77777777" w:rsidR="00E0590C" w:rsidRDefault="00E819BD"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Ensure positive risk assessments are created and implemented</w:t>
            </w:r>
            <w:r w:rsidR="0067598A">
              <w:rPr>
                <w:rFonts w:ascii="Arial" w:hAnsi="Arial" w:cs="Arial"/>
                <w:sz w:val="20"/>
                <w:szCs w:val="20"/>
              </w:rPr>
              <w:t xml:space="preserve"> </w:t>
            </w:r>
            <w:r>
              <w:rPr>
                <w:rFonts w:ascii="Arial" w:hAnsi="Arial" w:cs="Arial"/>
                <w:sz w:val="20"/>
                <w:szCs w:val="20"/>
              </w:rPr>
              <w:t>in line w</w:t>
            </w:r>
            <w:r w:rsidR="00E6610E">
              <w:rPr>
                <w:rFonts w:ascii="Arial" w:hAnsi="Arial" w:cs="Arial"/>
                <w:sz w:val="20"/>
                <w:szCs w:val="20"/>
              </w:rPr>
              <w:t>ith our policies and procedures</w:t>
            </w:r>
          </w:p>
          <w:p w14:paraId="1913D0C7" w14:textId="77777777" w:rsidR="00180FA1" w:rsidRDefault="005F258A"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Signpost</w:t>
            </w:r>
            <w:r w:rsidR="00E0590C" w:rsidRPr="00E0590C">
              <w:rPr>
                <w:rFonts w:ascii="Arial" w:hAnsi="Arial" w:cs="Arial"/>
                <w:sz w:val="20"/>
                <w:szCs w:val="20"/>
              </w:rPr>
              <w:t xml:space="preserve"> </w:t>
            </w:r>
            <w:r w:rsidR="00E0590C">
              <w:rPr>
                <w:rFonts w:ascii="Arial" w:hAnsi="Arial" w:cs="Arial"/>
                <w:sz w:val="20"/>
                <w:szCs w:val="20"/>
              </w:rPr>
              <w:t xml:space="preserve">people we support </w:t>
            </w:r>
            <w:r w:rsidR="00E0590C" w:rsidRPr="00E0590C">
              <w:rPr>
                <w:rFonts w:ascii="Arial" w:hAnsi="Arial" w:cs="Arial"/>
                <w:sz w:val="20"/>
                <w:szCs w:val="20"/>
              </w:rPr>
              <w:t xml:space="preserve">to other </w:t>
            </w:r>
            <w:r w:rsidR="00E6610E">
              <w:rPr>
                <w:rFonts w:ascii="Arial" w:hAnsi="Arial" w:cs="Arial"/>
                <w:sz w:val="20"/>
                <w:szCs w:val="20"/>
              </w:rPr>
              <w:t>services for additional support</w:t>
            </w:r>
          </w:p>
          <w:p w14:paraId="283D22E2" w14:textId="77777777" w:rsidR="00180FA1" w:rsidRPr="00180FA1" w:rsidRDefault="00180FA1" w:rsidP="00B8558B">
            <w:pPr>
              <w:spacing w:line="276" w:lineRule="auto"/>
              <w:ind w:left="360"/>
              <w:contextualSpacing/>
              <w:jc w:val="both"/>
              <w:rPr>
                <w:rFonts w:ascii="Arial" w:hAnsi="Arial" w:cs="Arial"/>
                <w:sz w:val="20"/>
                <w:szCs w:val="20"/>
              </w:rPr>
            </w:pPr>
          </w:p>
          <w:p w14:paraId="4C70019B" w14:textId="77777777" w:rsidR="00E819BD" w:rsidRDefault="0067598A" w:rsidP="00B8558B">
            <w:pPr>
              <w:spacing w:line="276" w:lineRule="auto"/>
              <w:jc w:val="both"/>
              <w:rPr>
                <w:rFonts w:ascii="Arial" w:hAnsi="Arial" w:cs="Arial"/>
                <w:b/>
                <w:bCs/>
                <w:sz w:val="20"/>
                <w:szCs w:val="20"/>
              </w:rPr>
            </w:pPr>
            <w:r>
              <w:rPr>
                <w:rFonts w:ascii="Arial" w:hAnsi="Arial" w:cs="Arial"/>
                <w:b/>
                <w:bCs/>
                <w:sz w:val="20"/>
                <w:szCs w:val="20"/>
              </w:rPr>
              <w:t>Manage</w:t>
            </w:r>
            <w:r w:rsidR="00E819BD">
              <w:rPr>
                <w:rFonts w:ascii="Arial" w:hAnsi="Arial" w:cs="Arial"/>
                <w:b/>
                <w:bCs/>
                <w:sz w:val="20"/>
                <w:szCs w:val="20"/>
              </w:rPr>
              <w:t xml:space="preserve"> your own workload:</w:t>
            </w:r>
          </w:p>
          <w:p w14:paraId="7FFA7869" w14:textId="77777777" w:rsidR="00E819BD" w:rsidRDefault="005F258A"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Plan</w:t>
            </w:r>
            <w:r w:rsidR="00570BE0">
              <w:rPr>
                <w:rFonts w:ascii="Arial" w:hAnsi="Arial" w:cs="Arial"/>
                <w:sz w:val="20"/>
                <w:szCs w:val="20"/>
              </w:rPr>
              <w:t xml:space="preserve"> and carry</w:t>
            </w:r>
            <w:r w:rsidR="00E819BD">
              <w:rPr>
                <w:rFonts w:ascii="Arial" w:hAnsi="Arial" w:cs="Arial"/>
                <w:sz w:val="20"/>
                <w:szCs w:val="20"/>
              </w:rPr>
              <w:t xml:space="preserve"> out your core areas of responsibility</w:t>
            </w:r>
          </w:p>
          <w:p w14:paraId="46EA63EF" w14:textId="77777777" w:rsidR="00E819BD" w:rsidRDefault="005F258A"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Complete</w:t>
            </w:r>
            <w:r w:rsidR="00570BE0">
              <w:rPr>
                <w:rFonts w:ascii="Arial" w:hAnsi="Arial" w:cs="Arial"/>
                <w:sz w:val="20"/>
                <w:szCs w:val="20"/>
              </w:rPr>
              <w:t xml:space="preserve"> accurate </w:t>
            </w:r>
            <w:r w:rsidR="00E819BD">
              <w:rPr>
                <w:rFonts w:ascii="Arial" w:hAnsi="Arial" w:cs="Arial"/>
                <w:sz w:val="20"/>
                <w:szCs w:val="20"/>
              </w:rPr>
              <w:t>and timely computerised records via our database</w:t>
            </w:r>
          </w:p>
          <w:p w14:paraId="2908912E" w14:textId="77777777" w:rsidR="00E819BD" w:rsidRDefault="005F258A"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Liaise</w:t>
            </w:r>
            <w:r w:rsidR="00E819BD">
              <w:rPr>
                <w:rFonts w:ascii="Arial" w:hAnsi="Arial" w:cs="Arial"/>
                <w:sz w:val="20"/>
                <w:szCs w:val="20"/>
              </w:rPr>
              <w:t xml:space="preserve"> with external agencies - such as community mental health teams, multi-disciplinary teams and carers - building relationships and projecting </w:t>
            </w:r>
            <w:r w:rsidR="00570BE0">
              <w:rPr>
                <w:rFonts w:ascii="Arial" w:hAnsi="Arial" w:cs="Arial"/>
                <w:sz w:val="20"/>
                <w:szCs w:val="20"/>
              </w:rPr>
              <w:t>a positive image of the service</w:t>
            </w:r>
          </w:p>
          <w:p w14:paraId="48B664E2" w14:textId="77777777" w:rsidR="00E819BD" w:rsidRDefault="00E819BD"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Effectively monitoring and managing your own wellbeing through debriefing and discussions with your manager and colleagues</w:t>
            </w:r>
          </w:p>
          <w:p w14:paraId="1848FD68" w14:textId="77777777" w:rsidR="00813AD8" w:rsidRPr="00EF1F45" w:rsidRDefault="005F258A" w:rsidP="00EF1F45">
            <w:pPr>
              <w:numPr>
                <w:ilvl w:val="0"/>
                <w:numId w:val="10"/>
              </w:numPr>
              <w:spacing w:line="276" w:lineRule="auto"/>
              <w:contextualSpacing/>
              <w:jc w:val="both"/>
              <w:rPr>
                <w:rFonts w:ascii="Arial" w:hAnsi="Arial" w:cs="Arial"/>
                <w:sz w:val="20"/>
                <w:szCs w:val="20"/>
              </w:rPr>
            </w:pPr>
            <w:r>
              <w:rPr>
                <w:rFonts w:ascii="Arial" w:hAnsi="Arial" w:cs="Arial"/>
                <w:sz w:val="20"/>
                <w:szCs w:val="20"/>
              </w:rPr>
              <w:t>Keep</w:t>
            </w:r>
            <w:r w:rsidR="00E819BD">
              <w:rPr>
                <w:rFonts w:ascii="Arial" w:hAnsi="Arial" w:cs="Arial"/>
                <w:sz w:val="20"/>
                <w:szCs w:val="20"/>
              </w:rPr>
              <w:t xml:space="preserve"> up to date with organisational developments</w:t>
            </w:r>
          </w:p>
        </w:tc>
      </w:tr>
      <w:tr w:rsidR="003517FD" w:rsidRPr="001D0EDC" w14:paraId="6081CFDD" w14:textId="77777777" w:rsidTr="00813AD8">
        <w:tc>
          <w:tcPr>
            <w:tcW w:w="2502" w:type="pct"/>
            <w:gridSpan w:val="2"/>
            <w:shd w:val="clear" w:color="auto" w:fill="17365D" w:themeFill="text2" w:themeFillShade="BF"/>
            <w:vAlign w:val="center"/>
          </w:tcPr>
          <w:p w14:paraId="61729B4E" w14:textId="77777777" w:rsidR="001D0EDC" w:rsidRPr="001D0EDC" w:rsidRDefault="003517FD" w:rsidP="003517FD">
            <w:pPr>
              <w:jc w:val="both"/>
              <w:rPr>
                <w:rFonts w:ascii="Arial" w:hAnsi="Arial" w:cs="Arial"/>
                <w:b/>
                <w:color w:val="FFFFFF" w:themeColor="background1"/>
                <w:sz w:val="24"/>
                <w:szCs w:val="24"/>
              </w:rPr>
            </w:pPr>
            <w:r w:rsidRPr="001D0EDC">
              <w:rPr>
                <w:rFonts w:ascii="Arial" w:hAnsi="Arial" w:cs="Arial"/>
                <w:b/>
                <w:color w:val="FFFFFF" w:themeColor="background1"/>
                <w:sz w:val="24"/>
                <w:szCs w:val="24"/>
              </w:rPr>
              <w:lastRenderedPageBreak/>
              <w:t>Our Values:</w:t>
            </w:r>
          </w:p>
        </w:tc>
        <w:tc>
          <w:tcPr>
            <w:tcW w:w="2498" w:type="pct"/>
            <w:shd w:val="clear" w:color="auto" w:fill="17365D" w:themeFill="text2" w:themeFillShade="BF"/>
            <w:vAlign w:val="center"/>
          </w:tcPr>
          <w:p w14:paraId="04BCF7F9" w14:textId="77777777" w:rsidR="001D0EDC" w:rsidRPr="001D0EDC" w:rsidRDefault="003517FD" w:rsidP="0094274F">
            <w:pPr>
              <w:jc w:val="both"/>
              <w:rPr>
                <w:rFonts w:ascii="Arial" w:hAnsi="Arial" w:cs="Arial"/>
                <w:b/>
                <w:color w:val="FFFFFF" w:themeColor="background1"/>
                <w:sz w:val="24"/>
                <w:szCs w:val="24"/>
              </w:rPr>
            </w:pPr>
            <w:r w:rsidRPr="001D0EDC">
              <w:rPr>
                <w:rFonts w:ascii="Arial" w:hAnsi="Arial" w:cs="Arial"/>
                <w:b/>
                <w:color w:val="FFFFFF" w:themeColor="background1"/>
                <w:sz w:val="24"/>
                <w:szCs w:val="24"/>
              </w:rPr>
              <w:t>Our Competency framework</w:t>
            </w:r>
            <w:r w:rsidR="00E0590C">
              <w:rPr>
                <w:rFonts w:ascii="Arial" w:hAnsi="Arial" w:cs="Arial"/>
                <w:b/>
                <w:color w:val="FFFFFF" w:themeColor="background1"/>
                <w:sz w:val="24"/>
                <w:szCs w:val="24"/>
              </w:rPr>
              <w:t>:</w:t>
            </w:r>
          </w:p>
        </w:tc>
      </w:tr>
      <w:tr w:rsidR="006B599D" w:rsidRPr="003517FD" w14:paraId="4673FB06" w14:textId="77777777" w:rsidTr="00C65757">
        <w:trPr>
          <w:trHeight w:val="5548"/>
        </w:trPr>
        <w:tc>
          <w:tcPr>
            <w:tcW w:w="2502" w:type="pct"/>
            <w:gridSpan w:val="2"/>
            <w:vAlign w:val="center"/>
          </w:tcPr>
          <w:p w14:paraId="16018901" w14:textId="77777777" w:rsidR="00C65757" w:rsidRPr="005B7CC7" w:rsidRDefault="00C65757" w:rsidP="00C65757">
            <w:pPr>
              <w:pStyle w:val="Default"/>
              <w:rPr>
                <w:rFonts w:ascii="Arial" w:hAnsi="Arial" w:cs="Arial"/>
                <w:sz w:val="22"/>
                <w:szCs w:val="22"/>
              </w:rPr>
            </w:pPr>
            <w:bookmarkStart w:id="0" w:name="_Hlk140662612"/>
            <w:r w:rsidRPr="002940C2">
              <w:rPr>
                <w:rFonts w:ascii="Arial" w:hAnsi="Arial" w:cs="Arial"/>
                <w:b/>
                <w:bCs/>
                <w:color w:val="2E74B5"/>
                <w:sz w:val="22"/>
                <w:szCs w:val="22"/>
              </w:rPr>
              <w:t>We are resilient:</w:t>
            </w:r>
            <w:r w:rsidRPr="002940C2">
              <w:rPr>
                <w:rFonts w:ascii="Arial" w:hAnsi="Arial" w:cs="Arial"/>
                <w:color w:val="2E74B5"/>
                <w:sz w:val="22"/>
                <w:szCs w:val="22"/>
              </w:rPr>
              <w:t xml:space="preserve"> </w:t>
            </w:r>
            <w:r w:rsidRPr="005B7CC7">
              <w:rPr>
                <w:rFonts w:ascii="Arial" w:hAnsi="Arial" w:cs="Arial"/>
                <w:sz w:val="22"/>
                <w:szCs w:val="22"/>
              </w:rPr>
              <w:t xml:space="preserve">we don’t give up; we look after our wellbeing, and we are open to adapting and changing. </w:t>
            </w:r>
          </w:p>
          <w:p w14:paraId="53F1ACC6" w14:textId="77777777" w:rsidR="00C65757" w:rsidRPr="005B7CC7" w:rsidRDefault="00C65757" w:rsidP="00C65757">
            <w:pPr>
              <w:pStyle w:val="Default"/>
              <w:rPr>
                <w:rFonts w:ascii="Arial" w:hAnsi="Arial" w:cs="Arial"/>
                <w:sz w:val="22"/>
                <w:szCs w:val="22"/>
              </w:rPr>
            </w:pPr>
          </w:p>
          <w:p w14:paraId="797E17B8" w14:textId="77777777" w:rsidR="00C65757" w:rsidRPr="005B7CC7" w:rsidRDefault="00C65757" w:rsidP="00C65757">
            <w:pPr>
              <w:pStyle w:val="Default"/>
              <w:rPr>
                <w:rFonts w:ascii="Arial" w:hAnsi="Arial" w:cs="Arial"/>
                <w:sz w:val="22"/>
                <w:szCs w:val="22"/>
              </w:rPr>
            </w:pPr>
            <w:r w:rsidRPr="002940C2">
              <w:rPr>
                <w:rFonts w:ascii="Arial" w:hAnsi="Arial" w:cs="Arial"/>
                <w:b/>
                <w:bCs/>
                <w:color w:val="2F5496"/>
                <w:sz w:val="22"/>
                <w:szCs w:val="22"/>
              </w:rPr>
              <w:t>We are inclusive:</w:t>
            </w:r>
            <w:r w:rsidRPr="002940C2">
              <w:rPr>
                <w:rFonts w:ascii="Arial" w:hAnsi="Arial" w:cs="Arial"/>
                <w:color w:val="2F5496"/>
                <w:sz w:val="22"/>
                <w:szCs w:val="22"/>
              </w:rPr>
              <w:t xml:space="preserve"> </w:t>
            </w:r>
            <w:r w:rsidRPr="005B7CC7">
              <w:rPr>
                <w:rFonts w:ascii="Arial" w:hAnsi="Arial" w:cs="Arial"/>
                <w:sz w:val="22"/>
                <w:szCs w:val="22"/>
              </w:rPr>
              <w:t xml:space="preserve">we recognise that people experience disadvantage and discrimination, and we strive to create an organisation that prioritises equity of outcomes. </w:t>
            </w:r>
          </w:p>
          <w:p w14:paraId="7560EE58" w14:textId="77777777" w:rsidR="00C65757" w:rsidRPr="005B7CC7" w:rsidRDefault="00C65757" w:rsidP="00C65757">
            <w:pPr>
              <w:pStyle w:val="Default"/>
              <w:rPr>
                <w:rFonts w:ascii="Arial" w:hAnsi="Arial" w:cs="Arial"/>
                <w:sz w:val="22"/>
                <w:szCs w:val="22"/>
              </w:rPr>
            </w:pPr>
          </w:p>
          <w:p w14:paraId="22A49397" w14:textId="77777777" w:rsidR="00C65757" w:rsidRPr="005B7CC7" w:rsidRDefault="00C65757" w:rsidP="00C65757">
            <w:pPr>
              <w:pStyle w:val="Default"/>
              <w:rPr>
                <w:rFonts w:ascii="Arial" w:hAnsi="Arial" w:cs="Arial"/>
                <w:sz w:val="22"/>
                <w:szCs w:val="22"/>
              </w:rPr>
            </w:pPr>
            <w:r w:rsidRPr="00DC16F1">
              <w:rPr>
                <w:rFonts w:ascii="Arial" w:hAnsi="Arial" w:cs="Arial"/>
                <w:b/>
                <w:bCs/>
                <w:color w:val="002060"/>
                <w:sz w:val="22"/>
                <w:szCs w:val="22"/>
              </w:rPr>
              <w:t>We are collaborative:</w:t>
            </w:r>
            <w:r w:rsidRPr="00DC16F1">
              <w:rPr>
                <w:rFonts w:ascii="Arial" w:hAnsi="Arial" w:cs="Arial"/>
                <w:color w:val="002060"/>
                <w:sz w:val="22"/>
                <w:szCs w:val="22"/>
              </w:rPr>
              <w:t xml:space="preserve"> </w:t>
            </w:r>
            <w:r w:rsidRPr="005B7CC7">
              <w:rPr>
                <w:rFonts w:ascii="Arial" w:hAnsi="Arial" w:cs="Arial"/>
                <w:sz w:val="22"/>
                <w:szCs w:val="22"/>
              </w:rPr>
              <w:t xml:space="preserve">we get alongside people to support their goals and we forge alliances in the pursuit of shared goals. </w:t>
            </w:r>
          </w:p>
          <w:p w14:paraId="1EBED7CE" w14:textId="77777777" w:rsidR="00C65757" w:rsidRPr="005B7CC7" w:rsidRDefault="00C65757" w:rsidP="00C65757">
            <w:pPr>
              <w:pStyle w:val="Default"/>
              <w:rPr>
                <w:rFonts w:ascii="Arial" w:hAnsi="Arial" w:cs="Arial"/>
                <w:sz w:val="22"/>
                <w:szCs w:val="22"/>
              </w:rPr>
            </w:pPr>
          </w:p>
          <w:p w14:paraId="1A69CC69" w14:textId="77777777" w:rsidR="00C65757" w:rsidRPr="005B7CC7" w:rsidRDefault="00C65757" w:rsidP="00C65757">
            <w:pPr>
              <w:spacing w:line="276" w:lineRule="auto"/>
              <w:contextualSpacing/>
              <w:jc w:val="both"/>
              <w:rPr>
                <w:rFonts w:ascii="Arial" w:hAnsi="Arial" w:cs="Arial"/>
              </w:rPr>
            </w:pPr>
            <w:r w:rsidRPr="00DC16F1">
              <w:rPr>
                <w:rFonts w:ascii="Arial" w:hAnsi="Arial" w:cs="Arial"/>
                <w:b/>
                <w:bCs/>
                <w:color w:val="0070C0"/>
              </w:rPr>
              <w:t>We are hopeful:</w:t>
            </w:r>
            <w:r w:rsidRPr="00DC16F1">
              <w:rPr>
                <w:rFonts w:ascii="Arial" w:hAnsi="Arial" w:cs="Arial"/>
                <w:color w:val="0070C0"/>
              </w:rPr>
              <w:t xml:space="preserve"> </w:t>
            </w:r>
            <w:r w:rsidRPr="005B7CC7">
              <w:rPr>
                <w:rFonts w:ascii="Arial" w:hAnsi="Arial" w:cs="Arial"/>
              </w:rPr>
              <w:t xml:space="preserve">we believe that everyone can achieve a life they value. </w:t>
            </w:r>
          </w:p>
          <w:bookmarkEnd w:id="0"/>
          <w:p w14:paraId="67D39210" w14:textId="77777777" w:rsidR="00C65757" w:rsidRDefault="00C65757" w:rsidP="00C65757">
            <w:pPr>
              <w:spacing w:line="276" w:lineRule="auto"/>
              <w:contextualSpacing/>
              <w:jc w:val="both"/>
              <w:rPr>
                <w:rFonts w:ascii="Arial" w:hAnsi="Arial" w:cs="Arial"/>
                <w:sz w:val="20"/>
                <w:szCs w:val="20"/>
              </w:rPr>
            </w:pPr>
          </w:p>
          <w:p w14:paraId="3A975950" w14:textId="77777777" w:rsidR="00C65757" w:rsidRDefault="00C65757" w:rsidP="00C65757">
            <w:pPr>
              <w:spacing w:line="276" w:lineRule="auto"/>
              <w:contextualSpacing/>
              <w:jc w:val="both"/>
              <w:rPr>
                <w:rFonts w:ascii="Arial" w:hAnsi="Arial" w:cs="Arial"/>
                <w:sz w:val="20"/>
                <w:szCs w:val="20"/>
              </w:rPr>
            </w:pPr>
          </w:p>
          <w:p w14:paraId="5B4A224F" w14:textId="77777777" w:rsidR="00C65757" w:rsidRDefault="00C65757" w:rsidP="00C65757">
            <w:pPr>
              <w:spacing w:line="276" w:lineRule="auto"/>
              <w:contextualSpacing/>
              <w:jc w:val="both"/>
              <w:rPr>
                <w:rFonts w:ascii="Arial" w:hAnsi="Arial" w:cs="Arial"/>
                <w:b/>
              </w:rPr>
            </w:pPr>
            <w:r w:rsidRPr="00862FBE">
              <w:rPr>
                <w:rFonts w:ascii="Arial" w:hAnsi="Arial" w:cs="Arial"/>
                <w:b/>
              </w:rPr>
              <w:t>As a Mindful Employer we also believe that the expertise held by people with lived experience is unique, valuable and of equal importance to other contributions.</w:t>
            </w:r>
          </w:p>
          <w:p w14:paraId="6F104B44" w14:textId="606B82A0" w:rsidR="00C65757" w:rsidRPr="003517FD" w:rsidRDefault="00C65757" w:rsidP="00C65757">
            <w:pPr>
              <w:contextualSpacing/>
              <w:jc w:val="both"/>
              <w:rPr>
                <w:rFonts w:ascii="Arial" w:hAnsi="Arial" w:cs="Arial"/>
                <w:sz w:val="20"/>
                <w:szCs w:val="20"/>
              </w:rPr>
            </w:pPr>
          </w:p>
          <w:p w14:paraId="637A0DEE" w14:textId="2046761C" w:rsidR="0094274F" w:rsidRPr="003517FD" w:rsidRDefault="0094274F" w:rsidP="006B3772">
            <w:pPr>
              <w:spacing w:line="276" w:lineRule="auto"/>
              <w:contextualSpacing/>
              <w:jc w:val="both"/>
              <w:rPr>
                <w:rFonts w:ascii="Arial" w:hAnsi="Arial" w:cs="Arial"/>
                <w:sz w:val="20"/>
                <w:szCs w:val="20"/>
              </w:rPr>
            </w:pPr>
          </w:p>
        </w:tc>
        <w:tc>
          <w:tcPr>
            <w:tcW w:w="2498" w:type="pct"/>
            <w:vMerge w:val="restart"/>
            <w:vAlign w:val="center"/>
          </w:tcPr>
          <w:p w14:paraId="5C755773" w14:textId="77777777" w:rsidR="006B599D" w:rsidRPr="003517FD" w:rsidRDefault="006B599D" w:rsidP="006B3772">
            <w:pPr>
              <w:spacing w:line="276" w:lineRule="auto"/>
              <w:jc w:val="both"/>
              <w:rPr>
                <w:rFonts w:ascii="Arial" w:hAnsi="Arial" w:cs="Arial"/>
                <w:b/>
                <w:sz w:val="20"/>
                <w:szCs w:val="20"/>
              </w:rPr>
            </w:pPr>
            <w:r w:rsidRPr="003517FD">
              <w:rPr>
                <w:rFonts w:ascii="Arial" w:hAnsi="Arial" w:cs="Arial"/>
                <w:b/>
                <w:sz w:val="20"/>
                <w:szCs w:val="20"/>
              </w:rPr>
              <w:t>Teamwork</w:t>
            </w:r>
          </w:p>
          <w:p w14:paraId="1CA8B783" w14:textId="77777777" w:rsidR="006B599D" w:rsidRPr="003517FD" w:rsidRDefault="006B599D" w:rsidP="006B3772">
            <w:pPr>
              <w:numPr>
                <w:ilvl w:val="0"/>
                <w:numId w:val="7"/>
              </w:numPr>
              <w:spacing w:line="276" w:lineRule="auto"/>
              <w:contextualSpacing/>
              <w:jc w:val="both"/>
              <w:rPr>
                <w:rFonts w:ascii="Arial" w:hAnsi="Arial" w:cs="Arial"/>
                <w:sz w:val="20"/>
                <w:szCs w:val="20"/>
              </w:rPr>
            </w:pPr>
            <w:r w:rsidRPr="003517FD">
              <w:rPr>
                <w:rFonts w:ascii="Arial" w:hAnsi="Arial" w:cs="Arial"/>
                <w:sz w:val="20"/>
                <w:szCs w:val="20"/>
              </w:rPr>
              <w:t>Creates positive working relati</w:t>
            </w:r>
            <w:r w:rsidR="00E6610E">
              <w:rPr>
                <w:rFonts w:ascii="Arial" w:hAnsi="Arial" w:cs="Arial"/>
                <w:sz w:val="20"/>
                <w:szCs w:val="20"/>
              </w:rPr>
              <w:t>onships with other team members</w:t>
            </w:r>
          </w:p>
          <w:p w14:paraId="0F94E32D" w14:textId="77777777" w:rsidR="006B599D" w:rsidRPr="003517FD" w:rsidRDefault="006B599D" w:rsidP="006B3772">
            <w:pPr>
              <w:numPr>
                <w:ilvl w:val="0"/>
                <w:numId w:val="7"/>
              </w:numPr>
              <w:spacing w:line="276" w:lineRule="auto"/>
              <w:contextualSpacing/>
              <w:jc w:val="both"/>
              <w:rPr>
                <w:rFonts w:ascii="Arial" w:hAnsi="Arial" w:cs="Arial"/>
                <w:sz w:val="20"/>
                <w:szCs w:val="20"/>
              </w:rPr>
            </w:pPr>
            <w:r>
              <w:rPr>
                <w:rFonts w:ascii="Arial" w:hAnsi="Arial" w:cs="Arial"/>
                <w:sz w:val="20"/>
                <w:szCs w:val="20"/>
              </w:rPr>
              <w:t>Works</w:t>
            </w:r>
            <w:r w:rsidRPr="003517FD">
              <w:rPr>
                <w:rFonts w:ascii="Arial" w:hAnsi="Arial" w:cs="Arial"/>
                <w:sz w:val="20"/>
                <w:szCs w:val="20"/>
              </w:rPr>
              <w:t xml:space="preserve"> to achieve group as well as individual </w:t>
            </w:r>
            <w:r w:rsidR="00E6610E">
              <w:rPr>
                <w:rFonts w:ascii="Arial" w:hAnsi="Arial" w:cs="Arial"/>
                <w:sz w:val="20"/>
                <w:szCs w:val="20"/>
              </w:rPr>
              <w:t>objectives</w:t>
            </w:r>
          </w:p>
          <w:p w14:paraId="5DDBECDE" w14:textId="77777777" w:rsidR="006B599D" w:rsidRDefault="006B599D" w:rsidP="006B3772">
            <w:pPr>
              <w:numPr>
                <w:ilvl w:val="0"/>
                <w:numId w:val="7"/>
              </w:numPr>
              <w:spacing w:line="276" w:lineRule="auto"/>
              <w:contextualSpacing/>
              <w:jc w:val="both"/>
              <w:rPr>
                <w:rFonts w:ascii="Arial" w:hAnsi="Arial" w:cs="Arial"/>
                <w:sz w:val="20"/>
                <w:szCs w:val="20"/>
              </w:rPr>
            </w:pPr>
            <w:r w:rsidRPr="003517FD">
              <w:rPr>
                <w:rFonts w:ascii="Arial" w:hAnsi="Arial" w:cs="Arial"/>
                <w:sz w:val="20"/>
                <w:szCs w:val="20"/>
              </w:rPr>
              <w:t>Recognises, contributes and</w:t>
            </w:r>
            <w:r w:rsidR="00E6610E">
              <w:rPr>
                <w:rFonts w:ascii="Arial" w:hAnsi="Arial" w:cs="Arial"/>
                <w:sz w:val="20"/>
                <w:szCs w:val="20"/>
              </w:rPr>
              <w:t xml:space="preserve"> supports when others need help</w:t>
            </w:r>
          </w:p>
          <w:p w14:paraId="591AF157" w14:textId="77777777" w:rsidR="004E2921" w:rsidRPr="004E2921" w:rsidRDefault="004E2921" w:rsidP="004E2921">
            <w:pPr>
              <w:spacing w:line="276" w:lineRule="auto"/>
              <w:ind w:left="360"/>
              <w:contextualSpacing/>
              <w:jc w:val="both"/>
              <w:rPr>
                <w:rFonts w:ascii="Arial" w:hAnsi="Arial" w:cs="Arial"/>
                <w:sz w:val="10"/>
                <w:szCs w:val="16"/>
              </w:rPr>
            </w:pPr>
          </w:p>
          <w:p w14:paraId="79A977A2" w14:textId="77777777" w:rsidR="006B599D" w:rsidRPr="003517FD" w:rsidRDefault="006B599D" w:rsidP="006B3772">
            <w:pPr>
              <w:spacing w:line="276" w:lineRule="auto"/>
              <w:jc w:val="both"/>
              <w:rPr>
                <w:rFonts w:ascii="Arial" w:hAnsi="Arial" w:cs="Arial"/>
                <w:b/>
                <w:sz w:val="20"/>
                <w:szCs w:val="20"/>
              </w:rPr>
            </w:pPr>
            <w:r w:rsidRPr="003517FD">
              <w:rPr>
                <w:rFonts w:ascii="Arial" w:hAnsi="Arial" w:cs="Arial"/>
                <w:b/>
                <w:sz w:val="20"/>
                <w:szCs w:val="20"/>
              </w:rPr>
              <w:t>Communication</w:t>
            </w:r>
          </w:p>
          <w:p w14:paraId="755F8AAB" w14:textId="77777777" w:rsidR="006B599D" w:rsidRPr="003517FD" w:rsidRDefault="006B599D" w:rsidP="006B3772">
            <w:pPr>
              <w:numPr>
                <w:ilvl w:val="0"/>
                <w:numId w:val="7"/>
              </w:numPr>
              <w:spacing w:line="276" w:lineRule="auto"/>
              <w:contextualSpacing/>
              <w:jc w:val="both"/>
              <w:rPr>
                <w:rFonts w:ascii="Arial" w:hAnsi="Arial" w:cs="Arial"/>
                <w:b/>
                <w:sz w:val="20"/>
                <w:szCs w:val="20"/>
              </w:rPr>
            </w:pPr>
            <w:r w:rsidRPr="003517FD">
              <w:rPr>
                <w:rFonts w:ascii="Arial" w:hAnsi="Arial" w:cs="Arial"/>
                <w:sz w:val="20"/>
                <w:szCs w:val="20"/>
              </w:rPr>
              <w:t xml:space="preserve">Communicates </w:t>
            </w:r>
            <w:r w:rsidR="00D64BC3" w:rsidRPr="00330195">
              <w:rPr>
                <w:rFonts w:ascii="Arial" w:hAnsi="Arial" w:cs="Arial"/>
                <w:sz w:val="20"/>
                <w:szCs w:val="20"/>
              </w:rPr>
              <w:t>professional</w:t>
            </w:r>
            <w:r w:rsidR="00D64BC3">
              <w:rPr>
                <w:rFonts w:ascii="Arial" w:hAnsi="Arial" w:cs="Arial"/>
                <w:sz w:val="20"/>
                <w:szCs w:val="20"/>
              </w:rPr>
              <w:t>ly,</w:t>
            </w:r>
            <w:r w:rsidR="00D64BC3" w:rsidRPr="003517FD">
              <w:rPr>
                <w:rFonts w:ascii="Arial" w:hAnsi="Arial" w:cs="Arial"/>
                <w:sz w:val="20"/>
                <w:szCs w:val="20"/>
              </w:rPr>
              <w:t xml:space="preserve"> </w:t>
            </w:r>
            <w:r w:rsidR="00AA4126">
              <w:rPr>
                <w:rFonts w:ascii="Arial" w:hAnsi="Arial" w:cs="Arial"/>
                <w:sz w:val="20"/>
                <w:szCs w:val="20"/>
              </w:rPr>
              <w:t>effectively, positively and</w:t>
            </w:r>
            <w:r w:rsidR="00E6610E">
              <w:rPr>
                <w:rFonts w:ascii="Arial" w:hAnsi="Arial" w:cs="Arial"/>
                <w:sz w:val="20"/>
                <w:szCs w:val="20"/>
              </w:rPr>
              <w:t xml:space="preserve"> in a timely manner</w:t>
            </w:r>
          </w:p>
          <w:p w14:paraId="6D57B608" w14:textId="77777777" w:rsidR="006B599D" w:rsidRPr="003517FD" w:rsidRDefault="006B599D" w:rsidP="006B3772">
            <w:pPr>
              <w:numPr>
                <w:ilvl w:val="0"/>
                <w:numId w:val="7"/>
              </w:numPr>
              <w:spacing w:line="276" w:lineRule="auto"/>
              <w:contextualSpacing/>
              <w:jc w:val="both"/>
              <w:rPr>
                <w:rFonts w:ascii="Arial" w:hAnsi="Arial" w:cs="Arial"/>
                <w:sz w:val="20"/>
                <w:szCs w:val="20"/>
              </w:rPr>
            </w:pPr>
            <w:r w:rsidRPr="003517FD">
              <w:rPr>
                <w:rFonts w:ascii="Arial" w:hAnsi="Arial" w:cs="Arial"/>
                <w:sz w:val="20"/>
                <w:szCs w:val="20"/>
              </w:rPr>
              <w:t>Records information clearly and in l</w:t>
            </w:r>
            <w:r w:rsidR="00E6610E">
              <w:rPr>
                <w:rFonts w:ascii="Arial" w:hAnsi="Arial" w:cs="Arial"/>
                <w:sz w:val="20"/>
                <w:szCs w:val="20"/>
              </w:rPr>
              <w:t>ine with procedures and systems</w:t>
            </w:r>
          </w:p>
          <w:p w14:paraId="58EF511B" w14:textId="77777777" w:rsidR="006B599D" w:rsidRDefault="006B599D" w:rsidP="006B3772">
            <w:pPr>
              <w:numPr>
                <w:ilvl w:val="0"/>
                <w:numId w:val="7"/>
              </w:numPr>
              <w:spacing w:line="276" w:lineRule="auto"/>
              <w:contextualSpacing/>
              <w:jc w:val="both"/>
              <w:rPr>
                <w:rFonts w:ascii="Arial" w:hAnsi="Arial" w:cs="Arial"/>
                <w:sz w:val="20"/>
                <w:szCs w:val="20"/>
              </w:rPr>
            </w:pPr>
            <w:r w:rsidRPr="003517FD">
              <w:rPr>
                <w:rFonts w:ascii="Arial" w:hAnsi="Arial" w:cs="Arial"/>
                <w:sz w:val="20"/>
                <w:szCs w:val="20"/>
              </w:rPr>
              <w:t>Projects a positive image of the service &amp; organisation to all stakeholders</w:t>
            </w:r>
          </w:p>
          <w:p w14:paraId="700770EB" w14:textId="77777777" w:rsidR="004E2921" w:rsidRPr="004E2921" w:rsidRDefault="004E2921" w:rsidP="004E2921">
            <w:pPr>
              <w:spacing w:line="276" w:lineRule="auto"/>
              <w:ind w:left="360"/>
              <w:contextualSpacing/>
              <w:jc w:val="both"/>
              <w:rPr>
                <w:rFonts w:ascii="Arial" w:hAnsi="Arial" w:cs="Arial"/>
                <w:sz w:val="10"/>
                <w:szCs w:val="16"/>
              </w:rPr>
            </w:pPr>
          </w:p>
          <w:p w14:paraId="6883C7BA" w14:textId="77777777" w:rsidR="006B599D" w:rsidRPr="003517FD" w:rsidRDefault="006B599D" w:rsidP="006B3772">
            <w:pPr>
              <w:spacing w:line="276" w:lineRule="auto"/>
              <w:jc w:val="both"/>
              <w:rPr>
                <w:rFonts w:ascii="Arial" w:hAnsi="Arial" w:cs="Arial"/>
                <w:b/>
                <w:sz w:val="20"/>
                <w:szCs w:val="20"/>
              </w:rPr>
            </w:pPr>
            <w:r w:rsidRPr="003517FD">
              <w:rPr>
                <w:rFonts w:ascii="Arial" w:hAnsi="Arial" w:cs="Arial"/>
                <w:b/>
                <w:sz w:val="20"/>
                <w:szCs w:val="20"/>
              </w:rPr>
              <w:t>Planning and Organising to Achieve Results</w:t>
            </w:r>
          </w:p>
          <w:p w14:paraId="22921B31" w14:textId="77777777" w:rsidR="006B599D" w:rsidRPr="003517FD" w:rsidRDefault="006B599D" w:rsidP="006B3772">
            <w:pPr>
              <w:numPr>
                <w:ilvl w:val="0"/>
                <w:numId w:val="7"/>
              </w:numPr>
              <w:spacing w:line="276" w:lineRule="auto"/>
              <w:contextualSpacing/>
              <w:jc w:val="both"/>
              <w:rPr>
                <w:rFonts w:ascii="Arial" w:hAnsi="Arial" w:cs="Arial"/>
                <w:sz w:val="20"/>
                <w:szCs w:val="20"/>
              </w:rPr>
            </w:pPr>
            <w:r w:rsidRPr="003517FD">
              <w:rPr>
                <w:rFonts w:ascii="Arial" w:hAnsi="Arial" w:cs="Arial"/>
                <w:sz w:val="20"/>
                <w:szCs w:val="20"/>
              </w:rPr>
              <w:t xml:space="preserve">Takes responsibility for </w:t>
            </w:r>
            <w:r w:rsidR="00D64BC3" w:rsidRPr="00330195">
              <w:rPr>
                <w:rFonts w:ascii="Arial" w:hAnsi="Arial" w:cs="Arial"/>
                <w:spacing w:val="-2"/>
                <w:sz w:val="20"/>
              </w:rPr>
              <w:t>plan</w:t>
            </w:r>
            <w:r w:rsidR="00D64BC3">
              <w:rPr>
                <w:rFonts w:ascii="Arial" w:hAnsi="Arial" w:cs="Arial"/>
                <w:spacing w:val="-2"/>
                <w:sz w:val="20"/>
              </w:rPr>
              <w:t>ning, prioritising and</w:t>
            </w:r>
            <w:r w:rsidR="00D64BC3" w:rsidRPr="00330195">
              <w:rPr>
                <w:rFonts w:ascii="Arial" w:hAnsi="Arial" w:cs="Arial"/>
                <w:spacing w:val="-2"/>
                <w:sz w:val="20"/>
              </w:rPr>
              <w:t xml:space="preserve"> </w:t>
            </w:r>
            <w:r w:rsidRPr="003517FD">
              <w:rPr>
                <w:rFonts w:ascii="Arial" w:hAnsi="Arial" w:cs="Arial"/>
                <w:sz w:val="20"/>
                <w:szCs w:val="20"/>
              </w:rPr>
              <w:t>managing own workload</w:t>
            </w:r>
          </w:p>
          <w:p w14:paraId="5A29DA80" w14:textId="77777777" w:rsidR="006B599D" w:rsidRPr="003517FD" w:rsidRDefault="006B599D" w:rsidP="006B3772">
            <w:pPr>
              <w:numPr>
                <w:ilvl w:val="0"/>
                <w:numId w:val="7"/>
              </w:numPr>
              <w:spacing w:line="276" w:lineRule="auto"/>
              <w:contextualSpacing/>
              <w:jc w:val="both"/>
              <w:rPr>
                <w:rFonts w:ascii="Arial" w:hAnsi="Arial" w:cs="Arial"/>
                <w:sz w:val="20"/>
                <w:szCs w:val="20"/>
              </w:rPr>
            </w:pPr>
            <w:r w:rsidRPr="003517FD">
              <w:rPr>
                <w:rFonts w:ascii="Arial" w:hAnsi="Arial" w:cs="Arial"/>
                <w:sz w:val="20"/>
                <w:szCs w:val="20"/>
              </w:rPr>
              <w:t>Works effectively to targets, maximising use of resources and effort</w:t>
            </w:r>
          </w:p>
          <w:p w14:paraId="12B04714" w14:textId="77777777" w:rsidR="006B599D" w:rsidRDefault="006B599D" w:rsidP="006B3772">
            <w:pPr>
              <w:numPr>
                <w:ilvl w:val="0"/>
                <w:numId w:val="7"/>
              </w:numPr>
              <w:spacing w:line="276" w:lineRule="auto"/>
              <w:contextualSpacing/>
              <w:jc w:val="both"/>
              <w:rPr>
                <w:rFonts w:ascii="Arial" w:hAnsi="Arial" w:cs="Arial"/>
                <w:sz w:val="20"/>
                <w:szCs w:val="20"/>
              </w:rPr>
            </w:pPr>
            <w:r w:rsidRPr="003517FD">
              <w:rPr>
                <w:rFonts w:ascii="Arial" w:hAnsi="Arial" w:cs="Arial"/>
                <w:sz w:val="20"/>
                <w:szCs w:val="20"/>
              </w:rPr>
              <w:t>Works in accordanc</w:t>
            </w:r>
            <w:r w:rsidR="00E6610E">
              <w:rPr>
                <w:rFonts w:ascii="Arial" w:hAnsi="Arial" w:cs="Arial"/>
                <w:sz w:val="20"/>
                <w:szCs w:val="20"/>
              </w:rPr>
              <w:t>e with policies and procedures</w:t>
            </w:r>
          </w:p>
          <w:p w14:paraId="0FA3974C" w14:textId="77777777" w:rsidR="004E2921" w:rsidRPr="004E2921" w:rsidRDefault="004E2921" w:rsidP="004E2921">
            <w:pPr>
              <w:spacing w:line="276" w:lineRule="auto"/>
              <w:ind w:left="360"/>
              <w:contextualSpacing/>
              <w:jc w:val="both"/>
              <w:rPr>
                <w:rFonts w:ascii="Arial" w:hAnsi="Arial" w:cs="Arial"/>
                <w:sz w:val="10"/>
                <w:szCs w:val="16"/>
              </w:rPr>
            </w:pPr>
          </w:p>
          <w:p w14:paraId="11EFE799" w14:textId="77777777" w:rsidR="006B599D" w:rsidRPr="003517FD" w:rsidRDefault="006B599D" w:rsidP="006B3772">
            <w:pPr>
              <w:spacing w:line="276" w:lineRule="auto"/>
              <w:jc w:val="both"/>
              <w:rPr>
                <w:rFonts w:ascii="Arial" w:hAnsi="Arial" w:cs="Arial"/>
                <w:b/>
                <w:sz w:val="20"/>
                <w:szCs w:val="20"/>
              </w:rPr>
            </w:pPr>
            <w:r w:rsidRPr="003517FD">
              <w:rPr>
                <w:rFonts w:ascii="Arial" w:hAnsi="Arial" w:cs="Arial"/>
                <w:b/>
                <w:sz w:val="20"/>
                <w:szCs w:val="20"/>
              </w:rPr>
              <w:t>Customer Focus</w:t>
            </w:r>
          </w:p>
          <w:p w14:paraId="3B9499C5" w14:textId="77777777" w:rsidR="006B599D" w:rsidRPr="003517FD" w:rsidRDefault="006B599D" w:rsidP="006B3772">
            <w:pPr>
              <w:numPr>
                <w:ilvl w:val="0"/>
                <w:numId w:val="7"/>
              </w:numPr>
              <w:spacing w:line="276" w:lineRule="auto"/>
              <w:contextualSpacing/>
              <w:jc w:val="both"/>
              <w:rPr>
                <w:rFonts w:ascii="Arial" w:hAnsi="Arial" w:cs="Arial"/>
                <w:sz w:val="20"/>
                <w:szCs w:val="20"/>
              </w:rPr>
            </w:pPr>
            <w:r w:rsidRPr="003517FD">
              <w:rPr>
                <w:rFonts w:ascii="Arial" w:hAnsi="Arial" w:cs="Arial"/>
                <w:spacing w:val="-2"/>
                <w:sz w:val="20"/>
                <w:szCs w:val="20"/>
              </w:rPr>
              <w:t>Puts the client at the heart of their own recover</w:t>
            </w:r>
            <w:r w:rsidR="00E6610E">
              <w:rPr>
                <w:rFonts w:ascii="Arial" w:hAnsi="Arial" w:cs="Arial"/>
                <w:spacing w:val="-2"/>
                <w:sz w:val="20"/>
                <w:szCs w:val="20"/>
              </w:rPr>
              <w:t>y, respecting individual choice</w:t>
            </w:r>
          </w:p>
          <w:p w14:paraId="4EDBF574" w14:textId="77777777" w:rsidR="006B599D" w:rsidRPr="003517FD" w:rsidRDefault="006B599D" w:rsidP="006B3772">
            <w:pPr>
              <w:numPr>
                <w:ilvl w:val="0"/>
                <w:numId w:val="7"/>
              </w:numPr>
              <w:spacing w:line="276" w:lineRule="auto"/>
              <w:contextualSpacing/>
              <w:jc w:val="both"/>
              <w:rPr>
                <w:rFonts w:ascii="Arial" w:hAnsi="Arial" w:cs="Arial"/>
                <w:sz w:val="20"/>
                <w:szCs w:val="20"/>
              </w:rPr>
            </w:pPr>
            <w:r w:rsidRPr="003517FD">
              <w:rPr>
                <w:rFonts w:ascii="Arial" w:hAnsi="Arial" w:cs="Arial"/>
                <w:spacing w:val="-2"/>
                <w:sz w:val="20"/>
                <w:szCs w:val="20"/>
              </w:rPr>
              <w:t>Motivates supports and advocates on b</w:t>
            </w:r>
            <w:r w:rsidR="00E6610E">
              <w:rPr>
                <w:rFonts w:ascii="Arial" w:hAnsi="Arial" w:cs="Arial"/>
                <w:spacing w:val="-2"/>
                <w:sz w:val="20"/>
                <w:szCs w:val="20"/>
              </w:rPr>
              <w:t>ehalf people using our services</w:t>
            </w:r>
          </w:p>
          <w:p w14:paraId="676449A4" w14:textId="77777777" w:rsidR="006B599D" w:rsidRDefault="006B599D" w:rsidP="006B3772">
            <w:pPr>
              <w:numPr>
                <w:ilvl w:val="0"/>
                <w:numId w:val="7"/>
              </w:numPr>
              <w:spacing w:line="276" w:lineRule="auto"/>
              <w:contextualSpacing/>
              <w:jc w:val="both"/>
              <w:rPr>
                <w:rFonts w:ascii="Arial" w:hAnsi="Arial" w:cs="Arial"/>
                <w:sz w:val="20"/>
                <w:szCs w:val="20"/>
              </w:rPr>
            </w:pPr>
            <w:r w:rsidRPr="003517FD">
              <w:rPr>
                <w:rFonts w:ascii="Arial" w:hAnsi="Arial" w:cs="Arial"/>
                <w:sz w:val="20"/>
                <w:szCs w:val="20"/>
              </w:rPr>
              <w:t>Builds positive relationships with a wide range of people</w:t>
            </w:r>
          </w:p>
          <w:p w14:paraId="0D6A0501" w14:textId="77777777" w:rsidR="004E2921" w:rsidRPr="004E2921" w:rsidRDefault="004E2921" w:rsidP="004E2921">
            <w:pPr>
              <w:spacing w:line="276" w:lineRule="auto"/>
              <w:ind w:left="360"/>
              <w:contextualSpacing/>
              <w:jc w:val="both"/>
              <w:rPr>
                <w:rFonts w:ascii="Arial" w:hAnsi="Arial" w:cs="Arial"/>
                <w:sz w:val="10"/>
                <w:szCs w:val="16"/>
              </w:rPr>
            </w:pPr>
          </w:p>
          <w:p w14:paraId="374EA479" w14:textId="77777777" w:rsidR="006B599D" w:rsidRPr="003517FD" w:rsidRDefault="006B599D" w:rsidP="006B3772">
            <w:pPr>
              <w:spacing w:line="276" w:lineRule="auto"/>
              <w:jc w:val="both"/>
              <w:rPr>
                <w:rFonts w:ascii="Arial" w:hAnsi="Arial" w:cs="Arial"/>
                <w:b/>
                <w:sz w:val="20"/>
                <w:szCs w:val="20"/>
              </w:rPr>
            </w:pPr>
            <w:r w:rsidRPr="003517FD">
              <w:rPr>
                <w:rFonts w:ascii="Arial" w:hAnsi="Arial" w:cs="Arial"/>
                <w:b/>
                <w:sz w:val="20"/>
                <w:szCs w:val="20"/>
              </w:rPr>
              <w:t>Valuing Diversity</w:t>
            </w:r>
          </w:p>
          <w:p w14:paraId="5F0876C5" w14:textId="77777777" w:rsidR="006B599D" w:rsidRPr="003517FD" w:rsidRDefault="006B599D" w:rsidP="006B3772">
            <w:pPr>
              <w:numPr>
                <w:ilvl w:val="0"/>
                <w:numId w:val="7"/>
              </w:numPr>
              <w:spacing w:line="276" w:lineRule="auto"/>
              <w:contextualSpacing/>
              <w:jc w:val="both"/>
              <w:rPr>
                <w:rFonts w:ascii="Arial" w:hAnsi="Arial" w:cs="Arial"/>
                <w:b/>
                <w:sz w:val="20"/>
                <w:szCs w:val="20"/>
              </w:rPr>
            </w:pPr>
            <w:r w:rsidRPr="003517FD">
              <w:rPr>
                <w:rFonts w:ascii="Arial" w:hAnsi="Arial" w:cs="Arial"/>
                <w:sz w:val="20"/>
                <w:szCs w:val="20"/>
              </w:rPr>
              <w:t xml:space="preserve">Demonstrates understanding and awareness of other values, cultures and practices and recognises their </w:t>
            </w:r>
            <w:r w:rsidR="00E6610E">
              <w:rPr>
                <w:rFonts w:ascii="Arial" w:hAnsi="Arial" w:cs="Arial"/>
                <w:sz w:val="20"/>
                <w:szCs w:val="20"/>
              </w:rPr>
              <w:t>value in delivering the service</w:t>
            </w:r>
          </w:p>
          <w:p w14:paraId="62C141F9" w14:textId="77777777" w:rsidR="006B599D" w:rsidRPr="004E2921" w:rsidRDefault="006B599D" w:rsidP="006B3772">
            <w:pPr>
              <w:numPr>
                <w:ilvl w:val="0"/>
                <w:numId w:val="7"/>
              </w:numPr>
              <w:spacing w:line="276" w:lineRule="auto"/>
              <w:contextualSpacing/>
              <w:jc w:val="both"/>
              <w:rPr>
                <w:rFonts w:ascii="Arial" w:hAnsi="Arial" w:cs="Arial"/>
                <w:b/>
                <w:sz w:val="20"/>
                <w:szCs w:val="20"/>
              </w:rPr>
            </w:pPr>
            <w:r w:rsidRPr="003517FD">
              <w:rPr>
                <w:rFonts w:ascii="Arial" w:hAnsi="Arial" w:cs="Arial"/>
                <w:sz w:val="20"/>
                <w:szCs w:val="20"/>
              </w:rPr>
              <w:t>Models the organisations expectations with regard to equalities practice</w:t>
            </w:r>
          </w:p>
          <w:p w14:paraId="2B0CE891" w14:textId="77777777" w:rsidR="004E2921" w:rsidRPr="004E2921" w:rsidRDefault="004E2921" w:rsidP="004E2921">
            <w:pPr>
              <w:spacing w:line="276" w:lineRule="auto"/>
              <w:ind w:left="360"/>
              <w:contextualSpacing/>
              <w:jc w:val="both"/>
              <w:rPr>
                <w:rFonts w:ascii="Arial" w:hAnsi="Arial" w:cs="Arial"/>
                <w:b/>
                <w:sz w:val="10"/>
                <w:szCs w:val="16"/>
              </w:rPr>
            </w:pPr>
          </w:p>
          <w:p w14:paraId="2942C6DD" w14:textId="77777777" w:rsidR="006B599D" w:rsidRPr="003517FD" w:rsidRDefault="006B599D" w:rsidP="006B3772">
            <w:pPr>
              <w:spacing w:line="276" w:lineRule="auto"/>
              <w:contextualSpacing/>
              <w:jc w:val="both"/>
              <w:rPr>
                <w:rFonts w:ascii="Arial" w:hAnsi="Arial" w:cs="Arial"/>
                <w:b/>
                <w:sz w:val="20"/>
                <w:szCs w:val="20"/>
              </w:rPr>
            </w:pPr>
            <w:r w:rsidRPr="003517FD">
              <w:rPr>
                <w:rFonts w:ascii="Arial" w:hAnsi="Arial" w:cs="Arial"/>
                <w:b/>
                <w:sz w:val="20"/>
                <w:szCs w:val="20"/>
              </w:rPr>
              <w:t>Continuous Improvement</w:t>
            </w:r>
          </w:p>
          <w:p w14:paraId="01D3CB01" w14:textId="77777777" w:rsidR="006B599D" w:rsidRPr="003517FD" w:rsidRDefault="006B599D" w:rsidP="006B3772">
            <w:pPr>
              <w:numPr>
                <w:ilvl w:val="0"/>
                <w:numId w:val="7"/>
              </w:numPr>
              <w:spacing w:line="276" w:lineRule="auto"/>
              <w:contextualSpacing/>
              <w:jc w:val="both"/>
              <w:rPr>
                <w:rFonts w:ascii="Arial" w:hAnsi="Arial" w:cs="Arial"/>
                <w:sz w:val="20"/>
                <w:szCs w:val="20"/>
              </w:rPr>
            </w:pPr>
            <w:r w:rsidRPr="003517FD">
              <w:rPr>
                <w:rFonts w:ascii="Arial" w:hAnsi="Arial" w:cs="Arial"/>
                <w:sz w:val="20"/>
                <w:szCs w:val="20"/>
              </w:rPr>
              <w:t>Actively seeks to improve knowledge skills and understanding</w:t>
            </w:r>
          </w:p>
          <w:p w14:paraId="351F9A1D" w14:textId="77777777" w:rsidR="006B599D" w:rsidRPr="003517FD" w:rsidRDefault="006B599D" w:rsidP="006B3772">
            <w:pPr>
              <w:numPr>
                <w:ilvl w:val="0"/>
                <w:numId w:val="7"/>
              </w:numPr>
              <w:spacing w:line="276" w:lineRule="auto"/>
              <w:contextualSpacing/>
              <w:jc w:val="both"/>
              <w:rPr>
                <w:rFonts w:ascii="Arial" w:hAnsi="Arial" w:cs="Arial"/>
                <w:sz w:val="20"/>
                <w:szCs w:val="20"/>
              </w:rPr>
            </w:pPr>
            <w:r w:rsidRPr="003517FD">
              <w:rPr>
                <w:rFonts w:ascii="Arial" w:hAnsi="Arial" w:cs="Arial"/>
                <w:sz w:val="20"/>
                <w:szCs w:val="20"/>
              </w:rPr>
              <w:t xml:space="preserve">Suggests ways to improve delivery </w:t>
            </w:r>
            <w:r>
              <w:rPr>
                <w:rFonts w:ascii="Arial" w:hAnsi="Arial" w:cs="Arial"/>
                <w:sz w:val="20"/>
                <w:szCs w:val="20"/>
              </w:rPr>
              <w:t>&amp; r</w:t>
            </w:r>
            <w:r w:rsidR="00E6610E">
              <w:rPr>
                <w:rFonts w:ascii="Arial" w:hAnsi="Arial" w:cs="Arial"/>
                <w:sz w:val="20"/>
                <w:szCs w:val="20"/>
              </w:rPr>
              <w:t>esponds positively to change</w:t>
            </w:r>
          </w:p>
          <w:p w14:paraId="18681F95" w14:textId="77777777" w:rsidR="006B599D" w:rsidRDefault="006B599D" w:rsidP="006B3772">
            <w:pPr>
              <w:numPr>
                <w:ilvl w:val="0"/>
                <w:numId w:val="7"/>
              </w:numPr>
              <w:spacing w:line="276" w:lineRule="auto"/>
              <w:contextualSpacing/>
              <w:jc w:val="both"/>
              <w:rPr>
                <w:rFonts w:ascii="Arial" w:hAnsi="Arial" w:cs="Arial"/>
                <w:sz w:val="20"/>
                <w:szCs w:val="20"/>
              </w:rPr>
            </w:pPr>
            <w:r>
              <w:rPr>
                <w:rFonts w:ascii="Arial" w:hAnsi="Arial" w:cs="Arial"/>
                <w:sz w:val="20"/>
                <w:szCs w:val="20"/>
              </w:rPr>
              <w:t>Invites and r</w:t>
            </w:r>
            <w:r w:rsidRPr="003517FD">
              <w:rPr>
                <w:rFonts w:ascii="Arial" w:hAnsi="Arial" w:cs="Arial"/>
                <w:sz w:val="20"/>
                <w:szCs w:val="20"/>
              </w:rPr>
              <w:t>esponds positively to feedback</w:t>
            </w:r>
            <w:r>
              <w:rPr>
                <w:rFonts w:ascii="Arial" w:hAnsi="Arial" w:cs="Arial"/>
                <w:sz w:val="20"/>
                <w:szCs w:val="20"/>
              </w:rPr>
              <w:t>, individually and at service level</w:t>
            </w:r>
          </w:p>
          <w:p w14:paraId="6D9067D3" w14:textId="77777777" w:rsidR="004E2921" w:rsidRPr="004E2921" w:rsidRDefault="004E2921" w:rsidP="004E2921">
            <w:pPr>
              <w:spacing w:line="276" w:lineRule="auto"/>
              <w:ind w:left="360"/>
              <w:contextualSpacing/>
              <w:jc w:val="both"/>
              <w:rPr>
                <w:rFonts w:ascii="Arial" w:hAnsi="Arial" w:cs="Arial"/>
                <w:sz w:val="10"/>
                <w:szCs w:val="16"/>
              </w:rPr>
            </w:pPr>
          </w:p>
          <w:p w14:paraId="57EBFB8B" w14:textId="77777777" w:rsidR="006B599D" w:rsidRPr="003517FD" w:rsidRDefault="006B599D" w:rsidP="006B3772">
            <w:pPr>
              <w:spacing w:line="276" w:lineRule="auto"/>
              <w:jc w:val="both"/>
              <w:rPr>
                <w:rFonts w:ascii="Arial" w:hAnsi="Arial" w:cs="Arial"/>
                <w:b/>
                <w:bCs/>
                <w:sz w:val="20"/>
                <w:szCs w:val="20"/>
              </w:rPr>
            </w:pPr>
            <w:r w:rsidRPr="003517FD">
              <w:rPr>
                <w:rFonts w:ascii="Arial" w:hAnsi="Arial" w:cs="Arial"/>
                <w:b/>
                <w:bCs/>
                <w:sz w:val="20"/>
                <w:szCs w:val="20"/>
              </w:rPr>
              <w:t>Technical Competence</w:t>
            </w:r>
          </w:p>
          <w:p w14:paraId="131DE0EF" w14:textId="77777777" w:rsidR="006B599D" w:rsidRPr="004E2921" w:rsidRDefault="006B599D" w:rsidP="004E2921">
            <w:pPr>
              <w:numPr>
                <w:ilvl w:val="0"/>
                <w:numId w:val="7"/>
              </w:numPr>
              <w:spacing w:line="276" w:lineRule="auto"/>
              <w:contextualSpacing/>
              <w:jc w:val="both"/>
              <w:rPr>
                <w:rFonts w:ascii="Arial" w:hAnsi="Arial" w:cs="Arial"/>
                <w:sz w:val="20"/>
                <w:szCs w:val="20"/>
              </w:rPr>
            </w:pPr>
            <w:r w:rsidRPr="003517FD">
              <w:rPr>
                <w:rFonts w:ascii="Arial" w:hAnsi="Arial" w:cs="Arial"/>
                <w:sz w:val="20"/>
                <w:szCs w:val="20"/>
              </w:rPr>
              <w:t>Literate</w:t>
            </w:r>
            <w:r w:rsidR="004E2921">
              <w:rPr>
                <w:rFonts w:ascii="Arial" w:hAnsi="Arial" w:cs="Arial"/>
                <w:sz w:val="20"/>
                <w:szCs w:val="20"/>
              </w:rPr>
              <w:t xml:space="preserve"> &amp; </w:t>
            </w:r>
            <w:r w:rsidRPr="004E2921">
              <w:rPr>
                <w:rFonts w:ascii="Arial" w:hAnsi="Arial" w:cs="Arial"/>
                <w:sz w:val="20"/>
                <w:szCs w:val="20"/>
              </w:rPr>
              <w:t>Numerate</w:t>
            </w:r>
          </w:p>
          <w:p w14:paraId="7C4AF7B4" w14:textId="77777777" w:rsidR="00D64BC3" w:rsidRDefault="006B599D" w:rsidP="006B3772">
            <w:pPr>
              <w:pStyle w:val="ListParagraph"/>
              <w:numPr>
                <w:ilvl w:val="0"/>
                <w:numId w:val="7"/>
              </w:numPr>
              <w:spacing w:after="120" w:line="276" w:lineRule="auto"/>
              <w:jc w:val="both"/>
              <w:rPr>
                <w:rFonts w:ascii="Arial" w:hAnsi="Arial" w:cs="Arial"/>
                <w:sz w:val="20"/>
                <w:szCs w:val="20"/>
              </w:rPr>
            </w:pPr>
            <w:r w:rsidRPr="00E0590C">
              <w:rPr>
                <w:rFonts w:ascii="Arial" w:hAnsi="Arial" w:cs="Arial"/>
                <w:sz w:val="20"/>
                <w:szCs w:val="20"/>
              </w:rPr>
              <w:t>IT Competent – familiar with Outlook and Microsoft Office applications such as Word and confident recording information electronically</w:t>
            </w:r>
          </w:p>
          <w:p w14:paraId="630DAE26" w14:textId="77777777" w:rsidR="00EF1F45" w:rsidRDefault="00EF1F45" w:rsidP="00EF1F45">
            <w:pPr>
              <w:spacing w:after="120"/>
              <w:jc w:val="both"/>
              <w:rPr>
                <w:rFonts w:ascii="Arial" w:hAnsi="Arial" w:cs="Arial"/>
                <w:sz w:val="20"/>
                <w:szCs w:val="20"/>
              </w:rPr>
            </w:pPr>
          </w:p>
          <w:p w14:paraId="1EDEC817" w14:textId="77777777" w:rsidR="00EF1F45" w:rsidRDefault="00EF1F45" w:rsidP="00EF1F45">
            <w:pPr>
              <w:spacing w:after="120"/>
              <w:jc w:val="both"/>
              <w:rPr>
                <w:rFonts w:ascii="Arial" w:hAnsi="Arial" w:cs="Arial"/>
                <w:sz w:val="20"/>
                <w:szCs w:val="20"/>
              </w:rPr>
            </w:pPr>
          </w:p>
          <w:p w14:paraId="63AEDD7D" w14:textId="77777777" w:rsidR="00EF1F45" w:rsidRPr="00EF1F45" w:rsidRDefault="00EF1F45" w:rsidP="00EF1F45">
            <w:pPr>
              <w:spacing w:after="120"/>
              <w:jc w:val="both"/>
              <w:rPr>
                <w:rFonts w:ascii="Arial" w:hAnsi="Arial" w:cs="Arial"/>
                <w:sz w:val="20"/>
                <w:szCs w:val="20"/>
              </w:rPr>
            </w:pPr>
          </w:p>
        </w:tc>
      </w:tr>
      <w:tr w:rsidR="006B599D" w:rsidRPr="001D0EDC" w14:paraId="5D4AE0B6" w14:textId="77777777" w:rsidTr="00813AD8">
        <w:tc>
          <w:tcPr>
            <w:tcW w:w="2502" w:type="pct"/>
            <w:gridSpan w:val="2"/>
            <w:shd w:val="clear" w:color="auto" w:fill="17365D" w:themeFill="text2" w:themeFillShade="BF"/>
          </w:tcPr>
          <w:p w14:paraId="6A71DD42" w14:textId="77777777" w:rsidR="006B599D" w:rsidRPr="001D0EDC" w:rsidRDefault="006B599D" w:rsidP="006B3772">
            <w:pPr>
              <w:spacing w:line="276" w:lineRule="auto"/>
              <w:jc w:val="both"/>
              <w:rPr>
                <w:rFonts w:ascii="Arial" w:hAnsi="Arial" w:cs="Arial"/>
                <w:b/>
                <w:color w:val="FFFFFF" w:themeColor="background1"/>
                <w:sz w:val="24"/>
                <w:szCs w:val="24"/>
              </w:rPr>
            </w:pPr>
            <w:r>
              <w:rPr>
                <w:rFonts w:ascii="Arial" w:hAnsi="Arial" w:cs="Arial"/>
                <w:b/>
                <w:color w:val="FFFFFF" w:themeColor="background1"/>
                <w:sz w:val="24"/>
                <w:szCs w:val="24"/>
              </w:rPr>
              <w:t>Yo</w:t>
            </w:r>
            <w:r w:rsidRPr="001D0EDC">
              <w:rPr>
                <w:rFonts w:ascii="Arial" w:hAnsi="Arial" w:cs="Arial"/>
                <w:b/>
                <w:color w:val="FFFFFF" w:themeColor="background1"/>
                <w:sz w:val="24"/>
                <w:szCs w:val="24"/>
              </w:rPr>
              <w:t>ur Values:</w:t>
            </w:r>
          </w:p>
        </w:tc>
        <w:tc>
          <w:tcPr>
            <w:tcW w:w="2498" w:type="pct"/>
            <w:vMerge/>
          </w:tcPr>
          <w:p w14:paraId="2D422324" w14:textId="77777777" w:rsidR="006B599D" w:rsidRPr="001D0EDC" w:rsidRDefault="006B599D" w:rsidP="006B3772">
            <w:pPr>
              <w:spacing w:line="276" w:lineRule="auto"/>
              <w:jc w:val="both"/>
              <w:rPr>
                <w:rFonts w:ascii="Arial" w:hAnsi="Arial" w:cs="Arial"/>
                <w:b/>
                <w:color w:val="FFFFFF" w:themeColor="background1"/>
                <w:sz w:val="24"/>
                <w:szCs w:val="24"/>
              </w:rPr>
            </w:pPr>
          </w:p>
        </w:tc>
      </w:tr>
      <w:tr w:rsidR="006B599D" w:rsidRPr="006B599D" w14:paraId="5EAEAC6E" w14:textId="77777777" w:rsidTr="00813AD8">
        <w:trPr>
          <w:trHeight w:val="2077"/>
        </w:trPr>
        <w:tc>
          <w:tcPr>
            <w:tcW w:w="2502" w:type="pct"/>
            <w:gridSpan w:val="2"/>
            <w:vAlign w:val="center"/>
          </w:tcPr>
          <w:p w14:paraId="1C9B8EA5" w14:textId="77777777" w:rsidR="006B599D" w:rsidRDefault="006B599D" w:rsidP="004E2921">
            <w:pPr>
              <w:numPr>
                <w:ilvl w:val="0"/>
                <w:numId w:val="7"/>
              </w:numPr>
              <w:spacing w:line="360" w:lineRule="auto"/>
              <w:contextualSpacing/>
              <w:rPr>
                <w:rFonts w:ascii="Arial" w:hAnsi="Arial" w:cs="Arial"/>
                <w:sz w:val="20"/>
                <w:szCs w:val="20"/>
              </w:rPr>
            </w:pPr>
            <w:r w:rsidRPr="003517FD">
              <w:rPr>
                <w:rFonts w:ascii="Arial" w:hAnsi="Arial" w:cs="Arial"/>
                <w:sz w:val="20"/>
                <w:szCs w:val="20"/>
              </w:rPr>
              <w:t>Positive, enthusiastic, friendly and approachable</w:t>
            </w:r>
          </w:p>
          <w:p w14:paraId="16BC1255" w14:textId="77777777" w:rsidR="006B599D" w:rsidRDefault="006B599D" w:rsidP="004E2921">
            <w:pPr>
              <w:numPr>
                <w:ilvl w:val="0"/>
                <w:numId w:val="7"/>
              </w:numPr>
              <w:spacing w:line="360" w:lineRule="auto"/>
              <w:contextualSpacing/>
              <w:rPr>
                <w:rFonts w:ascii="Arial" w:hAnsi="Arial" w:cs="Arial"/>
                <w:sz w:val="20"/>
                <w:szCs w:val="20"/>
              </w:rPr>
            </w:pPr>
            <w:r w:rsidRPr="003517FD">
              <w:rPr>
                <w:rFonts w:ascii="Arial" w:hAnsi="Arial" w:cs="Arial"/>
                <w:sz w:val="20"/>
                <w:szCs w:val="20"/>
              </w:rPr>
              <w:t>Flexible and adaptable</w:t>
            </w:r>
          </w:p>
          <w:p w14:paraId="4817F7CF" w14:textId="77777777" w:rsidR="006B599D" w:rsidRDefault="006B599D" w:rsidP="004E2921">
            <w:pPr>
              <w:numPr>
                <w:ilvl w:val="0"/>
                <w:numId w:val="7"/>
              </w:numPr>
              <w:spacing w:line="360" w:lineRule="auto"/>
              <w:contextualSpacing/>
              <w:rPr>
                <w:rFonts w:ascii="Arial" w:hAnsi="Arial" w:cs="Arial"/>
                <w:sz w:val="20"/>
                <w:szCs w:val="20"/>
              </w:rPr>
            </w:pPr>
            <w:r w:rsidRPr="003517FD">
              <w:rPr>
                <w:rFonts w:ascii="Arial" w:hAnsi="Arial" w:cs="Arial"/>
                <w:sz w:val="20"/>
                <w:szCs w:val="20"/>
              </w:rPr>
              <w:t>Calm, patient and resilient</w:t>
            </w:r>
          </w:p>
          <w:p w14:paraId="5A8A8B20" w14:textId="77777777" w:rsidR="006B599D" w:rsidRDefault="006B599D" w:rsidP="004E2921">
            <w:pPr>
              <w:numPr>
                <w:ilvl w:val="0"/>
                <w:numId w:val="7"/>
              </w:numPr>
              <w:spacing w:line="360" w:lineRule="auto"/>
              <w:contextualSpacing/>
              <w:rPr>
                <w:rFonts w:ascii="Arial" w:hAnsi="Arial" w:cs="Arial"/>
                <w:sz w:val="20"/>
                <w:szCs w:val="20"/>
              </w:rPr>
            </w:pPr>
            <w:r w:rsidRPr="003517FD">
              <w:rPr>
                <w:rFonts w:ascii="Arial" w:hAnsi="Arial" w:cs="Arial"/>
                <w:sz w:val="20"/>
                <w:szCs w:val="20"/>
              </w:rPr>
              <w:t>Compassionate and empowering</w:t>
            </w:r>
          </w:p>
          <w:p w14:paraId="10083D0B" w14:textId="77777777" w:rsidR="006B599D" w:rsidRDefault="00570BE0" w:rsidP="004E2921">
            <w:pPr>
              <w:numPr>
                <w:ilvl w:val="0"/>
                <w:numId w:val="7"/>
              </w:numPr>
              <w:spacing w:line="360" w:lineRule="auto"/>
              <w:contextualSpacing/>
              <w:rPr>
                <w:rFonts w:ascii="Arial" w:hAnsi="Arial" w:cs="Arial"/>
                <w:sz w:val="20"/>
                <w:szCs w:val="20"/>
              </w:rPr>
            </w:pPr>
            <w:r>
              <w:rPr>
                <w:rFonts w:ascii="Arial" w:hAnsi="Arial" w:cs="Arial"/>
                <w:sz w:val="20"/>
                <w:szCs w:val="20"/>
              </w:rPr>
              <w:t>Respectful and non-</w:t>
            </w:r>
            <w:r w:rsidR="00E6610E">
              <w:rPr>
                <w:rFonts w:ascii="Arial" w:hAnsi="Arial" w:cs="Arial"/>
                <w:sz w:val="20"/>
                <w:szCs w:val="20"/>
              </w:rPr>
              <w:t>judgemental</w:t>
            </w:r>
          </w:p>
          <w:p w14:paraId="271A907C" w14:textId="77777777" w:rsidR="006B599D" w:rsidRPr="006B599D" w:rsidRDefault="006B599D" w:rsidP="004E2921">
            <w:pPr>
              <w:numPr>
                <w:ilvl w:val="0"/>
                <w:numId w:val="7"/>
              </w:numPr>
              <w:spacing w:line="360" w:lineRule="auto"/>
              <w:contextualSpacing/>
              <w:rPr>
                <w:rFonts w:ascii="Arial" w:hAnsi="Arial" w:cs="Arial"/>
                <w:b/>
                <w:sz w:val="20"/>
                <w:szCs w:val="20"/>
              </w:rPr>
            </w:pPr>
            <w:r w:rsidRPr="003517FD">
              <w:rPr>
                <w:rFonts w:ascii="Arial" w:hAnsi="Arial" w:cs="Arial"/>
                <w:sz w:val="20"/>
                <w:szCs w:val="20"/>
              </w:rPr>
              <w:t>Willing to help and eager to learn</w:t>
            </w:r>
          </w:p>
        </w:tc>
        <w:tc>
          <w:tcPr>
            <w:tcW w:w="2498" w:type="pct"/>
            <w:vMerge/>
          </w:tcPr>
          <w:p w14:paraId="4125B572" w14:textId="77777777" w:rsidR="006B599D" w:rsidRPr="006B599D" w:rsidRDefault="006B599D" w:rsidP="006B3772">
            <w:pPr>
              <w:spacing w:after="120" w:line="276" w:lineRule="auto"/>
              <w:jc w:val="both"/>
              <w:rPr>
                <w:rFonts w:ascii="Arial" w:hAnsi="Arial" w:cs="Arial"/>
                <w:sz w:val="20"/>
                <w:szCs w:val="20"/>
              </w:rPr>
            </w:pPr>
          </w:p>
        </w:tc>
      </w:tr>
      <w:tr w:rsidR="00DC45A5" w:rsidRPr="002A48F0" w14:paraId="7294D47B" w14:textId="77777777" w:rsidTr="00813AD8">
        <w:trPr>
          <w:trHeight w:val="283"/>
        </w:trPr>
        <w:tc>
          <w:tcPr>
            <w:tcW w:w="5000" w:type="pct"/>
            <w:gridSpan w:val="3"/>
            <w:shd w:val="clear" w:color="auto" w:fill="17365D" w:themeFill="text2" w:themeFillShade="BF"/>
            <w:vAlign w:val="center"/>
          </w:tcPr>
          <w:p w14:paraId="6E19E5E1" w14:textId="77777777" w:rsidR="00DC45A5" w:rsidRPr="002A48F0" w:rsidRDefault="00DC45A5" w:rsidP="00BB4806">
            <w:pPr>
              <w:jc w:val="both"/>
              <w:rPr>
                <w:rFonts w:ascii="Arial" w:hAnsi="Arial" w:cs="Arial"/>
                <w:b/>
                <w:color w:val="FFFFFF" w:themeColor="background1"/>
                <w:sz w:val="16"/>
                <w:szCs w:val="16"/>
              </w:rPr>
            </w:pPr>
            <w:r>
              <w:rPr>
                <w:rFonts w:ascii="Arial" w:hAnsi="Arial" w:cs="Arial"/>
                <w:b/>
                <w:color w:val="FFFFFF" w:themeColor="background1"/>
                <w:sz w:val="24"/>
                <w:szCs w:val="20"/>
              </w:rPr>
              <w:t>Benefits</w:t>
            </w:r>
            <w:r w:rsidR="00B8558B">
              <w:rPr>
                <w:rFonts w:ascii="Arial" w:hAnsi="Arial" w:cs="Arial"/>
                <w:b/>
                <w:color w:val="FFFFFF" w:themeColor="background1"/>
                <w:sz w:val="24"/>
                <w:szCs w:val="20"/>
              </w:rPr>
              <w:t>:</w:t>
            </w:r>
          </w:p>
        </w:tc>
      </w:tr>
      <w:tr w:rsidR="00DC45A5" w:rsidRPr="00176B10" w14:paraId="2798D104" w14:textId="77777777" w:rsidTr="00813AD8">
        <w:trPr>
          <w:trHeight w:val="825"/>
        </w:trPr>
        <w:tc>
          <w:tcPr>
            <w:tcW w:w="5000" w:type="pct"/>
            <w:gridSpan w:val="3"/>
            <w:vAlign w:val="center"/>
          </w:tcPr>
          <w:p w14:paraId="52A87AAD" w14:textId="77777777" w:rsidR="00DC45A5" w:rsidRDefault="00DC45A5" w:rsidP="00BB4806">
            <w:pPr>
              <w:jc w:val="both"/>
              <w:rPr>
                <w:rFonts w:ascii="Arial" w:hAnsi="Arial" w:cs="Arial"/>
                <w:b/>
                <w:color w:val="0000FF" w:themeColor="hyperlink"/>
                <w:sz w:val="20"/>
                <w:szCs w:val="20"/>
                <w:u w:val="single"/>
              </w:rPr>
            </w:pPr>
            <w:r w:rsidRPr="003517FD">
              <w:rPr>
                <w:rFonts w:ascii="Arial" w:hAnsi="Arial" w:cs="Arial"/>
                <w:b/>
                <w:sz w:val="20"/>
                <w:szCs w:val="20"/>
              </w:rPr>
              <w:t xml:space="preserve">Check out the link to our benefits package designed to reward our employees for their time and effort, develop them professionally and make their life a little bit easier where possible. </w:t>
            </w:r>
            <w:hyperlink r:id="rId11" w:history="1">
              <w:r w:rsidRPr="003517FD">
                <w:rPr>
                  <w:rFonts w:ascii="Arial" w:hAnsi="Arial" w:cs="Arial"/>
                  <w:b/>
                  <w:color w:val="0000FF" w:themeColor="hyperlink"/>
                  <w:sz w:val="20"/>
                  <w:szCs w:val="20"/>
                  <w:u w:val="single"/>
                </w:rPr>
                <w:t>https://www.richmondfellowship.org.uk/benefits-we-offer/</w:t>
              </w:r>
            </w:hyperlink>
          </w:p>
          <w:p w14:paraId="247732C4" w14:textId="77777777" w:rsidR="00DC45A5" w:rsidRDefault="00DC45A5" w:rsidP="00BB4806">
            <w:pPr>
              <w:jc w:val="both"/>
              <w:rPr>
                <w:rFonts w:ascii="Arial" w:hAnsi="Arial" w:cs="Arial"/>
                <w:b/>
                <w:color w:val="0000FF" w:themeColor="hyperlink"/>
                <w:sz w:val="20"/>
                <w:szCs w:val="20"/>
                <w:u w:val="single"/>
              </w:rPr>
            </w:pPr>
          </w:p>
          <w:p w14:paraId="0BE33C9C" w14:textId="77777777" w:rsidR="00DC45A5" w:rsidRPr="00176B10" w:rsidRDefault="00DC45A5" w:rsidP="00BB4806">
            <w:pPr>
              <w:jc w:val="both"/>
              <w:rPr>
                <w:rFonts w:ascii="Arial" w:hAnsi="Arial" w:cs="Arial"/>
                <w:b/>
                <w:sz w:val="20"/>
                <w:szCs w:val="20"/>
              </w:rPr>
            </w:pPr>
            <w:r>
              <w:rPr>
                <w:rFonts w:ascii="Arial" w:hAnsi="Arial" w:cs="Arial"/>
                <w:b/>
                <w:sz w:val="20"/>
                <w:szCs w:val="20"/>
              </w:rPr>
              <w:t xml:space="preserve">You will </w:t>
            </w:r>
            <w:r w:rsidRPr="0079656D">
              <w:rPr>
                <w:rFonts w:ascii="Arial" w:hAnsi="Arial" w:cs="Arial"/>
                <w:b/>
                <w:sz w:val="20"/>
                <w:szCs w:val="20"/>
              </w:rPr>
              <w:t xml:space="preserve">receive a full induction, regular supervisions, as well as opportunities for personal and professional development </w:t>
            </w:r>
          </w:p>
        </w:tc>
      </w:tr>
      <w:tr w:rsidR="00DC45A5" w:rsidRPr="003517FD" w14:paraId="41230ACC" w14:textId="77777777" w:rsidTr="00813AD8">
        <w:tc>
          <w:tcPr>
            <w:tcW w:w="5000" w:type="pct"/>
            <w:gridSpan w:val="3"/>
            <w:shd w:val="clear" w:color="auto" w:fill="17365D" w:themeFill="text2" w:themeFillShade="BF"/>
            <w:vAlign w:val="center"/>
          </w:tcPr>
          <w:p w14:paraId="2C973D9A" w14:textId="77777777" w:rsidR="00DC45A5" w:rsidRPr="0063067E" w:rsidRDefault="007C2C26" w:rsidP="00B8558B">
            <w:pPr>
              <w:rPr>
                <w:rFonts w:ascii="Arial" w:hAnsi="Arial" w:cs="Arial"/>
                <w:i/>
                <w:color w:val="FFFFFF" w:themeColor="background1"/>
                <w:sz w:val="20"/>
                <w:szCs w:val="20"/>
              </w:rPr>
            </w:pPr>
            <w:r>
              <w:rPr>
                <w:rFonts w:ascii="Arial" w:hAnsi="Arial" w:cs="Arial"/>
                <w:b/>
                <w:color w:val="FFFFFF" w:themeColor="background1"/>
                <w:sz w:val="24"/>
                <w:szCs w:val="20"/>
              </w:rPr>
              <w:t>Local Information:</w:t>
            </w:r>
          </w:p>
        </w:tc>
      </w:tr>
      <w:tr w:rsidR="004E2921" w:rsidRPr="003517FD" w14:paraId="0683BC1C" w14:textId="77777777" w:rsidTr="003C43BB">
        <w:trPr>
          <w:trHeight w:val="1779"/>
        </w:trPr>
        <w:tc>
          <w:tcPr>
            <w:tcW w:w="713" w:type="pct"/>
            <w:vAlign w:val="center"/>
          </w:tcPr>
          <w:p w14:paraId="78620361" w14:textId="77777777" w:rsidR="004E2921" w:rsidRDefault="004E2921" w:rsidP="003C43BB">
            <w:pPr>
              <w:spacing w:line="360" w:lineRule="auto"/>
              <w:rPr>
                <w:rFonts w:ascii="Arial" w:hAnsi="Arial" w:cs="Arial"/>
                <w:sz w:val="20"/>
                <w:szCs w:val="20"/>
              </w:rPr>
            </w:pPr>
            <w:r w:rsidRPr="00537005">
              <w:rPr>
                <w:rFonts w:ascii="Arial" w:hAnsi="Arial" w:cs="Arial"/>
                <w:b/>
                <w:sz w:val="20"/>
                <w:szCs w:val="20"/>
              </w:rPr>
              <w:t xml:space="preserve">Service Name: </w:t>
            </w:r>
          </w:p>
          <w:p w14:paraId="29A29529" w14:textId="77777777" w:rsidR="004E2921" w:rsidRDefault="004E2921" w:rsidP="003C43BB">
            <w:pPr>
              <w:spacing w:line="360" w:lineRule="auto"/>
              <w:rPr>
                <w:rFonts w:ascii="Arial" w:hAnsi="Arial" w:cs="Arial"/>
                <w:sz w:val="20"/>
                <w:szCs w:val="20"/>
              </w:rPr>
            </w:pPr>
            <w:r w:rsidRPr="00537005">
              <w:rPr>
                <w:rFonts w:ascii="Arial" w:hAnsi="Arial" w:cs="Arial"/>
                <w:b/>
                <w:sz w:val="20"/>
                <w:szCs w:val="20"/>
              </w:rPr>
              <w:t xml:space="preserve">Service Model: </w:t>
            </w:r>
          </w:p>
          <w:p w14:paraId="238E41F3" w14:textId="77777777" w:rsidR="004E2921" w:rsidRDefault="004E2921" w:rsidP="003C43BB">
            <w:pPr>
              <w:spacing w:line="360" w:lineRule="auto"/>
              <w:rPr>
                <w:rFonts w:ascii="Arial" w:hAnsi="Arial" w:cs="Arial"/>
                <w:b/>
                <w:sz w:val="20"/>
                <w:szCs w:val="20"/>
              </w:rPr>
            </w:pPr>
            <w:r>
              <w:rPr>
                <w:rFonts w:ascii="Arial" w:hAnsi="Arial" w:cs="Arial"/>
                <w:b/>
                <w:sz w:val="20"/>
                <w:szCs w:val="20"/>
              </w:rPr>
              <w:t>Recruiting Manager:</w:t>
            </w:r>
            <w:r w:rsidRPr="00330195">
              <w:rPr>
                <w:rFonts w:ascii="Arial" w:hAnsi="Arial" w:cs="Arial"/>
                <w:b/>
                <w:sz w:val="20"/>
                <w:szCs w:val="20"/>
              </w:rPr>
              <w:t xml:space="preserve"> </w:t>
            </w:r>
          </w:p>
          <w:p w14:paraId="518D5416" w14:textId="2D365BCA" w:rsidR="004E2921" w:rsidRDefault="004E2921" w:rsidP="003C43BB">
            <w:pPr>
              <w:spacing w:line="360" w:lineRule="auto"/>
              <w:rPr>
                <w:rFonts w:ascii="Arial" w:hAnsi="Arial" w:cs="Arial"/>
                <w:b/>
                <w:sz w:val="20"/>
                <w:szCs w:val="20"/>
              </w:rPr>
            </w:pPr>
            <w:r w:rsidRPr="00176B10">
              <w:rPr>
                <w:rFonts w:ascii="Arial" w:hAnsi="Arial" w:cs="Arial"/>
                <w:b/>
                <w:sz w:val="20"/>
                <w:szCs w:val="20"/>
              </w:rPr>
              <w:t>Location:</w:t>
            </w:r>
          </w:p>
          <w:p w14:paraId="35DFC0E9" w14:textId="200B9A75" w:rsidR="004E2921" w:rsidRPr="00DC45A5" w:rsidRDefault="003C43BB" w:rsidP="003C43BB">
            <w:pPr>
              <w:spacing w:line="360" w:lineRule="auto"/>
              <w:rPr>
                <w:rFonts w:ascii="Arial" w:hAnsi="Arial" w:cs="Arial"/>
                <w:b/>
                <w:sz w:val="20"/>
                <w:szCs w:val="20"/>
              </w:rPr>
            </w:pPr>
            <w:r>
              <w:rPr>
                <w:rFonts w:ascii="Arial" w:hAnsi="Arial" w:cs="Arial"/>
                <w:b/>
                <w:sz w:val="20"/>
                <w:szCs w:val="20"/>
              </w:rPr>
              <w:t>Contact:</w:t>
            </w:r>
          </w:p>
        </w:tc>
        <w:tc>
          <w:tcPr>
            <w:tcW w:w="4287" w:type="pct"/>
            <w:gridSpan w:val="2"/>
            <w:vAlign w:val="center"/>
          </w:tcPr>
          <w:p w14:paraId="2D8096E5" w14:textId="57E28EF9" w:rsidR="00700C1C" w:rsidRDefault="00536AB8" w:rsidP="003C43BB">
            <w:pPr>
              <w:spacing w:line="360" w:lineRule="auto"/>
              <w:rPr>
                <w:rFonts w:ascii="Arial" w:hAnsi="Arial" w:cs="Arial"/>
                <w:sz w:val="20"/>
                <w:szCs w:val="20"/>
              </w:rPr>
            </w:pPr>
            <w:r w:rsidRPr="00536AB8">
              <w:rPr>
                <w:rFonts w:ascii="Arial" w:hAnsi="Arial" w:cs="Arial"/>
                <w:sz w:val="20"/>
                <w:szCs w:val="20"/>
              </w:rPr>
              <w:t xml:space="preserve">Roper </w:t>
            </w:r>
            <w:r>
              <w:rPr>
                <w:rFonts w:ascii="Arial" w:hAnsi="Arial" w:cs="Arial"/>
                <w:sz w:val="20"/>
                <w:szCs w:val="20"/>
              </w:rPr>
              <w:t>S</w:t>
            </w:r>
            <w:r w:rsidRPr="00536AB8">
              <w:rPr>
                <w:rFonts w:ascii="Arial" w:hAnsi="Arial" w:cs="Arial"/>
                <w:sz w:val="20"/>
                <w:szCs w:val="20"/>
              </w:rPr>
              <w:t>treet</w:t>
            </w:r>
          </w:p>
          <w:p w14:paraId="6D11D6E5" w14:textId="7E248DCE" w:rsidR="00536AB8" w:rsidRDefault="00536AB8" w:rsidP="003C43BB">
            <w:pPr>
              <w:spacing w:line="360" w:lineRule="auto"/>
              <w:rPr>
                <w:rFonts w:ascii="Helvetica" w:hAnsi="Helvetica" w:cs="Helvetica"/>
                <w:color w:val="000000"/>
                <w:sz w:val="20"/>
                <w:szCs w:val="20"/>
                <w:shd w:val="clear" w:color="auto" w:fill="FFFFFF"/>
              </w:rPr>
            </w:pPr>
            <w:r w:rsidRPr="00536AB8">
              <w:rPr>
                <w:rFonts w:ascii="Helvetica" w:hAnsi="Helvetica" w:cs="Helvetica"/>
                <w:color w:val="000000"/>
                <w:sz w:val="20"/>
                <w:szCs w:val="20"/>
                <w:shd w:val="clear" w:color="auto" w:fill="FFFFFF"/>
              </w:rPr>
              <w:t xml:space="preserve">24-hour service </w:t>
            </w:r>
          </w:p>
          <w:p w14:paraId="1F413F9C" w14:textId="539A99F9" w:rsidR="003C43BB" w:rsidRDefault="003C43BB" w:rsidP="003C43BB">
            <w:pPr>
              <w:spacing w:line="360" w:lineRule="auto"/>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Gemma Watts</w:t>
            </w:r>
          </w:p>
          <w:p w14:paraId="01262377" w14:textId="3790819F" w:rsidR="00700C1C" w:rsidRDefault="00536AB8" w:rsidP="00536AB8">
            <w:pPr>
              <w:spacing w:line="360" w:lineRule="auto"/>
              <w:rPr>
                <w:rFonts w:ascii="Arial" w:hAnsi="Arial" w:cs="Arial"/>
                <w:sz w:val="20"/>
                <w:szCs w:val="20"/>
              </w:rPr>
            </w:pPr>
            <w:r w:rsidRPr="00536AB8">
              <w:rPr>
                <w:rFonts w:ascii="Arial" w:hAnsi="Arial" w:cs="Arial"/>
                <w:sz w:val="20"/>
                <w:szCs w:val="20"/>
              </w:rPr>
              <w:t xml:space="preserve">30 Roper Street, Whitehaven, CA28 7BS </w:t>
            </w:r>
          </w:p>
          <w:p w14:paraId="2CD1C51D" w14:textId="132B05CE" w:rsidR="00536AB8" w:rsidRPr="004E2921" w:rsidRDefault="00536AB8" w:rsidP="00536AB8">
            <w:pPr>
              <w:spacing w:line="360" w:lineRule="auto"/>
              <w:rPr>
                <w:rFonts w:ascii="Arial" w:hAnsi="Arial" w:cs="Arial"/>
                <w:sz w:val="20"/>
                <w:szCs w:val="20"/>
              </w:rPr>
            </w:pPr>
            <w:r w:rsidRPr="00536AB8">
              <w:rPr>
                <w:rFonts w:ascii="Arial" w:hAnsi="Arial" w:cs="Arial"/>
                <w:sz w:val="20"/>
                <w:szCs w:val="20"/>
              </w:rPr>
              <w:t>01946 599276</w:t>
            </w:r>
          </w:p>
        </w:tc>
      </w:tr>
      <w:tr w:rsidR="00DC45A5" w:rsidRPr="003517FD" w14:paraId="1678B3DB" w14:textId="77777777" w:rsidTr="00813AD8">
        <w:trPr>
          <w:trHeight w:val="282"/>
        </w:trPr>
        <w:tc>
          <w:tcPr>
            <w:tcW w:w="5000" w:type="pct"/>
            <w:gridSpan w:val="3"/>
            <w:shd w:val="clear" w:color="auto" w:fill="17365D" w:themeFill="text2" w:themeFillShade="BF"/>
            <w:vAlign w:val="center"/>
          </w:tcPr>
          <w:p w14:paraId="06D43818" w14:textId="77777777" w:rsidR="00DC45A5" w:rsidRPr="00537005" w:rsidRDefault="00DC45A5" w:rsidP="00B8558B">
            <w:pPr>
              <w:rPr>
                <w:rFonts w:ascii="Arial" w:hAnsi="Arial" w:cs="Arial"/>
                <w:b/>
                <w:sz w:val="24"/>
                <w:szCs w:val="24"/>
              </w:rPr>
            </w:pPr>
            <w:r w:rsidRPr="00537005">
              <w:rPr>
                <w:rFonts w:ascii="Arial" w:hAnsi="Arial" w:cs="Arial"/>
                <w:b/>
                <w:color w:val="FFFFFF" w:themeColor="background1"/>
                <w:sz w:val="24"/>
                <w:szCs w:val="24"/>
              </w:rPr>
              <w:t>Service Description</w:t>
            </w:r>
            <w:r w:rsidR="007C2C26">
              <w:rPr>
                <w:rFonts w:ascii="Arial" w:hAnsi="Arial" w:cs="Arial"/>
                <w:b/>
                <w:color w:val="FFFFFF" w:themeColor="background1"/>
                <w:sz w:val="24"/>
                <w:szCs w:val="24"/>
              </w:rPr>
              <w:t>:</w:t>
            </w:r>
          </w:p>
        </w:tc>
      </w:tr>
      <w:tr w:rsidR="00DC45A5" w:rsidRPr="003517FD" w14:paraId="4F4D406F" w14:textId="77777777" w:rsidTr="00EF1F45">
        <w:trPr>
          <w:trHeight w:val="1109"/>
        </w:trPr>
        <w:tc>
          <w:tcPr>
            <w:tcW w:w="5000" w:type="pct"/>
            <w:gridSpan w:val="3"/>
            <w:vAlign w:val="center"/>
          </w:tcPr>
          <w:p w14:paraId="4209D764" w14:textId="77777777" w:rsidR="00536AB8" w:rsidRDefault="00536AB8" w:rsidP="003C43BB">
            <w:pPr>
              <w:spacing w:line="276" w:lineRule="auto"/>
              <w:rPr>
                <w:rFonts w:ascii="Arial" w:hAnsi="Arial" w:cs="Arial"/>
                <w:color w:val="000000"/>
                <w:sz w:val="20"/>
                <w:szCs w:val="20"/>
              </w:rPr>
            </w:pPr>
          </w:p>
          <w:p w14:paraId="55F1DA3F" w14:textId="246F9F39" w:rsidR="0074025F" w:rsidRDefault="00536AB8" w:rsidP="003C43BB">
            <w:pPr>
              <w:spacing w:line="276" w:lineRule="auto"/>
              <w:rPr>
                <w:rFonts w:ascii="Arial" w:hAnsi="Arial" w:cs="Arial"/>
                <w:color w:val="000000"/>
                <w:sz w:val="20"/>
                <w:szCs w:val="20"/>
              </w:rPr>
            </w:pPr>
            <w:r>
              <w:rPr>
                <w:rFonts w:ascii="Arial" w:hAnsi="Arial" w:cs="Arial"/>
                <w:color w:val="000000"/>
                <w:sz w:val="20"/>
                <w:szCs w:val="20"/>
              </w:rPr>
              <w:t>Roper</w:t>
            </w:r>
            <w:r w:rsidR="0074025F" w:rsidRPr="0074025F">
              <w:rPr>
                <w:rFonts w:ascii="Arial" w:hAnsi="Arial" w:cs="Arial"/>
                <w:color w:val="000000"/>
                <w:sz w:val="20"/>
                <w:szCs w:val="20"/>
              </w:rPr>
              <w:t xml:space="preserve"> Street Supported Housing Service is tailored for each individual using the service with the ultimate goal to help you manage your accommodation and assist you with reintegration back into independent living and the wider community.</w:t>
            </w:r>
          </w:p>
          <w:p w14:paraId="72AFF865" w14:textId="77777777" w:rsidR="003C43BB" w:rsidRPr="003C43BB" w:rsidRDefault="003C43BB" w:rsidP="003C43BB">
            <w:pPr>
              <w:spacing w:line="276" w:lineRule="auto"/>
              <w:rPr>
                <w:rFonts w:ascii="Arial" w:hAnsi="Arial" w:cs="Arial"/>
                <w:color w:val="000000"/>
                <w:sz w:val="10"/>
                <w:szCs w:val="10"/>
              </w:rPr>
            </w:pPr>
          </w:p>
          <w:p w14:paraId="70FF72A3" w14:textId="77777777" w:rsidR="0074025F" w:rsidRPr="0074025F" w:rsidRDefault="0074025F" w:rsidP="003C43BB">
            <w:pPr>
              <w:spacing w:line="360" w:lineRule="auto"/>
              <w:rPr>
                <w:rFonts w:ascii="Arial" w:hAnsi="Arial" w:cs="Arial"/>
                <w:color w:val="000000"/>
                <w:sz w:val="20"/>
                <w:szCs w:val="20"/>
              </w:rPr>
            </w:pPr>
            <w:r w:rsidRPr="0074025F">
              <w:rPr>
                <w:rFonts w:ascii="Arial" w:hAnsi="Arial" w:cs="Arial"/>
                <w:color w:val="000000"/>
                <w:sz w:val="20"/>
                <w:szCs w:val="20"/>
              </w:rPr>
              <w:t>We support individuals to gain or regain skills and confidence to achieve greater independence.</w:t>
            </w:r>
          </w:p>
          <w:p w14:paraId="5EE6ABEF" w14:textId="77777777" w:rsidR="0074025F" w:rsidRPr="0074025F" w:rsidRDefault="0074025F" w:rsidP="003C43BB">
            <w:pPr>
              <w:spacing w:line="360" w:lineRule="auto"/>
              <w:rPr>
                <w:rFonts w:ascii="Arial" w:hAnsi="Arial" w:cs="Arial"/>
                <w:color w:val="000000"/>
                <w:sz w:val="20"/>
                <w:szCs w:val="20"/>
              </w:rPr>
            </w:pPr>
            <w:r w:rsidRPr="0074025F">
              <w:rPr>
                <w:rFonts w:ascii="Arial" w:hAnsi="Arial" w:cs="Arial"/>
                <w:color w:val="000000"/>
                <w:sz w:val="20"/>
                <w:szCs w:val="20"/>
              </w:rPr>
              <w:t>Support to develop coping strategies to best manage their mental and physical health needs.</w:t>
            </w:r>
          </w:p>
          <w:p w14:paraId="1B11DD6C" w14:textId="77777777" w:rsidR="0074025F" w:rsidRPr="0074025F" w:rsidRDefault="0074025F" w:rsidP="003C43BB">
            <w:pPr>
              <w:spacing w:line="360" w:lineRule="auto"/>
              <w:rPr>
                <w:rFonts w:ascii="Arial" w:hAnsi="Arial" w:cs="Arial"/>
                <w:color w:val="000000"/>
                <w:sz w:val="20"/>
                <w:szCs w:val="20"/>
              </w:rPr>
            </w:pPr>
            <w:r w:rsidRPr="0074025F">
              <w:rPr>
                <w:rFonts w:ascii="Arial" w:hAnsi="Arial" w:cs="Arial"/>
                <w:color w:val="000000"/>
                <w:sz w:val="20"/>
                <w:szCs w:val="20"/>
              </w:rPr>
              <w:t>We support individuals to access community groups and promote socially inclusive activities.</w:t>
            </w:r>
          </w:p>
          <w:p w14:paraId="138409BB" w14:textId="77777777" w:rsidR="0074025F" w:rsidRPr="0074025F" w:rsidRDefault="0074025F" w:rsidP="003C43BB">
            <w:pPr>
              <w:spacing w:line="360" w:lineRule="auto"/>
              <w:rPr>
                <w:rFonts w:ascii="Arial" w:hAnsi="Arial" w:cs="Arial"/>
                <w:color w:val="000000"/>
                <w:sz w:val="20"/>
                <w:szCs w:val="20"/>
              </w:rPr>
            </w:pPr>
            <w:r w:rsidRPr="0074025F">
              <w:rPr>
                <w:rFonts w:ascii="Arial" w:hAnsi="Arial" w:cs="Arial"/>
                <w:color w:val="000000"/>
                <w:sz w:val="20"/>
                <w:szCs w:val="20"/>
              </w:rPr>
              <w:t>Our service supports people with all aspects of daily living skills, as well as access training, volunteering and employment.</w:t>
            </w:r>
          </w:p>
          <w:p w14:paraId="0979EAA3" w14:textId="1C9923A7" w:rsidR="0074025F" w:rsidRDefault="0074025F" w:rsidP="003C43BB">
            <w:pPr>
              <w:spacing w:line="276" w:lineRule="auto"/>
              <w:rPr>
                <w:rFonts w:ascii="Arial" w:hAnsi="Arial" w:cs="Arial"/>
                <w:color w:val="000000"/>
                <w:sz w:val="20"/>
                <w:szCs w:val="20"/>
              </w:rPr>
            </w:pPr>
            <w:r w:rsidRPr="0074025F">
              <w:rPr>
                <w:rFonts w:ascii="Arial" w:hAnsi="Arial" w:cs="Arial"/>
                <w:color w:val="000000"/>
                <w:sz w:val="20"/>
                <w:szCs w:val="20"/>
              </w:rPr>
              <w:t>We take a person centred approach to support planning and joint work with Adult Social Care, Community Mental Health Teams and other agencies to prevent inappropriate admissions to hospital at the point of crisis.</w:t>
            </w:r>
          </w:p>
          <w:p w14:paraId="39F976C4" w14:textId="77777777" w:rsidR="003C43BB" w:rsidRPr="003C43BB" w:rsidRDefault="003C43BB" w:rsidP="003C43BB">
            <w:pPr>
              <w:spacing w:line="276" w:lineRule="auto"/>
              <w:rPr>
                <w:rFonts w:ascii="Arial" w:hAnsi="Arial" w:cs="Arial"/>
                <w:color w:val="000000"/>
                <w:sz w:val="10"/>
                <w:szCs w:val="10"/>
              </w:rPr>
            </w:pPr>
          </w:p>
          <w:p w14:paraId="1B068626" w14:textId="4A83D1CE" w:rsidR="00503F6C" w:rsidRDefault="0074025F" w:rsidP="003C43BB">
            <w:pPr>
              <w:spacing w:line="276" w:lineRule="auto"/>
              <w:rPr>
                <w:rFonts w:ascii="Arial" w:hAnsi="Arial" w:cs="Arial"/>
                <w:color w:val="000000"/>
                <w:sz w:val="20"/>
                <w:szCs w:val="20"/>
              </w:rPr>
            </w:pPr>
            <w:r>
              <w:rPr>
                <w:rFonts w:ascii="Arial" w:hAnsi="Arial" w:cs="Arial"/>
                <w:color w:val="000000"/>
                <w:sz w:val="20"/>
                <w:szCs w:val="20"/>
              </w:rPr>
              <w:t>We support individuals in the</w:t>
            </w:r>
            <w:r w:rsidR="00B52288">
              <w:rPr>
                <w:rFonts w:ascii="Arial" w:hAnsi="Arial" w:cs="Arial"/>
                <w:color w:val="000000"/>
                <w:sz w:val="20"/>
                <w:szCs w:val="20"/>
              </w:rPr>
              <w:t xml:space="preserve">ir home, helping them to maintain their tenancy and keep a safe comfortable home – for this reason a driving licence is required for this role. </w:t>
            </w:r>
          </w:p>
          <w:p w14:paraId="04EE916A" w14:textId="088CC24C" w:rsidR="005C23A9" w:rsidRPr="003C43BB" w:rsidRDefault="005C23A9" w:rsidP="003C43BB">
            <w:pPr>
              <w:spacing w:line="276" w:lineRule="auto"/>
              <w:rPr>
                <w:rFonts w:ascii="Arial" w:hAnsi="Arial" w:cs="Arial"/>
                <w:color w:val="000000"/>
                <w:sz w:val="10"/>
                <w:szCs w:val="10"/>
              </w:rPr>
            </w:pPr>
          </w:p>
        </w:tc>
      </w:tr>
      <w:tr w:rsidR="00DC45A5" w:rsidRPr="003517FD" w14:paraId="649C2073" w14:textId="77777777" w:rsidTr="00813AD8">
        <w:trPr>
          <w:trHeight w:val="316"/>
        </w:trPr>
        <w:tc>
          <w:tcPr>
            <w:tcW w:w="5000" w:type="pct"/>
            <w:gridSpan w:val="3"/>
            <w:shd w:val="clear" w:color="auto" w:fill="17365D" w:themeFill="text2" w:themeFillShade="BF"/>
            <w:vAlign w:val="center"/>
          </w:tcPr>
          <w:p w14:paraId="61ADD39D" w14:textId="77777777" w:rsidR="00DC45A5" w:rsidRPr="00537005" w:rsidRDefault="00DC45A5" w:rsidP="00B8558B">
            <w:pPr>
              <w:contextualSpacing/>
              <w:rPr>
                <w:rFonts w:ascii="Arial" w:hAnsi="Arial" w:cs="Arial"/>
                <w:b/>
                <w:sz w:val="24"/>
                <w:szCs w:val="24"/>
              </w:rPr>
            </w:pPr>
            <w:r>
              <w:rPr>
                <w:rFonts w:ascii="Arial" w:hAnsi="Arial" w:cs="Arial"/>
                <w:b/>
                <w:color w:val="FFFFFF" w:themeColor="background1"/>
                <w:sz w:val="24"/>
                <w:szCs w:val="24"/>
              </w:rPr>
              <w:t>Additional Information</w:t>
            </w:r>
            <w:r w:rsidR="007C2C26">
              <w:rPr>
                <w:rFonts w:ascii="Arial" w:hAnsi="Arial" w:cs="Arial"/>
                <w:b/>
                <w:color w:val="FFFFFF" w:themeColor="background1"/>
                <w:sz w:val="24"/>
                <w:szCs w:val="24"/>
              </w:rPr>
              <w:t>:</w:t>
            </w:r>
          </w:p>
        </w:tc>
      </w:tr>
      <w:tr w:rsidR="005C23A9" w:rsidRPr="003517FD" w14:paraId="22CFB65E" w14:textId="77777777" w:rsidTr="005C23A9">
        <w:trPr>
          <w:trHeight w:val="316"/>
        </w:trPr>
        <w:tc>
          <w:tcPr>
            <w:tcW w:w="5000" w:type="pct"/>
            <w:gridSpan w:val="3"/>
            <w:shd w:val="clear" w:color="auto" w:fill="auto"/>
            <w:vAlign w:val="center"/>
          </w:tcPr>
          <w:p w14:paraId="243E132E" w14:textId="77777777" w:rsidR="003C43BB" w:rsidRPr="003C43BB" w:rsidRDefault="003C43BB" w:rsidP="003C43BB">
            <w:pPr>
              <w:spacing w:line="360" w:lineRule="auto"/>
              <w:rPr>
                <w:rFonts w:ascii="Arial" w:hAnsi="Arial" w:cs="Arial"/>
                <w:b/>
                <w:sz w:val="10"/>
                <w:szCs w:val="10"/>
              </w:rPr>
            </w:pPr>
          </w:p>
          <w:p w14:paraId="66BC6E26" w14:textId="2FDE9C5E" w:rsidR="005C23A9" w:rsidRDefault="005C23A9" w:rsidP="003C43BB">
            <w:pPr>
              <w:spacing w:line="360" w:lineRule="auto"/>
              <w:rPr>
                <w:rFonts w:ascii="Arial" w:hAnsi="Arial" w:cs="Arial"/>
                <w:sz w:val="20"/>
                <w:szCs w:val="20"/>
              </w:rPr>
            </w:pPr>
            <w:r w:rsidRPr="0055543E">
              <w:rPr>
                <w:rFonts w:ascii="Arial" w:hAnsi="Arial" w:cs="Arial"/>
                <w:b/>
                <w:sz w:val="20"/>
                <w:szCs w:val="20"/>
              </w:rPr>
              <w:t>Working Hours</w:t>
            </w:r>
            <w:r w:rsidR="003C43BB">
              <w:rPr>
                <w:rFonts w:ascii="Arial" w:hAnsi="Arial" w:cs="Arial"/>
                <w:b/>
                <w:sz w:val="20"/>
                <w:szCs w:val="20"/>
              </w:rPr>
              <w:t>:</w:t>
            </w:r>
            <w:r w:rsidR="00C65757">
              <w:rPr>
                <w:rFonts w:ascii="Arial" w:hAnsi="Arial" w:cs="Arial"/>
                <w:sz w:val="20"/>
                <w:szCs w:val="20"/>
              </w:rPr>
              <w:t xml:space="preserve"> </w:t>
            </w:r>
            <w:r w:rsidR="00C203B1">
              <w:rPr>
                <w:rFonts w:ascii="Arial" w:hAnsi="Arial" w:cs="Arial"/>
                <w:sz w:val="20"/>
                <w:szCs w:val="20"/>
              </w:rPr>
              <w:t>30</w:t>
            </w:r>
            <w:r w:rsidR="003C43BB">
              <w:rPr>
                <w:rFonts w:ascii="Arial" w:hAnsi="Arial" w:cs="Arial"/>
                <w:sz w:val="20"/>
                <w:szCs w:val="20"/>
              </w:rPr>
              <w:t xml:space="preserve"> hours per week</w:t>
            </w:r>
          </w:p>
          <w:p w14:paraId="0FAB8F11" w14:textId="0F5CB380" w:rsidR="005C23A9" w:rsidRPr="00D74605" w:rsidRDefault="005C23A9" w:rsidP="003C43BB">
            <w:pPr>
              <w:spacing w:line="360" w:lineRule="auto"/>
              <w:rPr>
                <w:rFonts w:ascii="Arial" w:hAnsi="Arial" w:cs="Arial"/>
                <w:b/>
                <w:bCs/>
                <w:sz w:val="20"/>
                <w:szCs w:val="20"/>
              </w:rPr>
            </w:pPr>
            <w:r w:rsidRPr="00D74605">
              <w:rPr>
                <w:rFonts w:ascii="Arial" w:hAnsi="Arial" w:cs="Arial"/>
                <w:b/>
                <w:bCs/>
                <w:sz w:val="20"/>
                <w:szCs w:val="20"/>
              </w:rPr>
              <w:t>Salary:</w:t>
            </w:r>
            <w:r w:rsidRPr="00D74605">
              <w:rPr>
                <w:rFonts w:ascii="Arial" w:hAnsi="Arial" w:cs="Arial"/>
                <w:b/>
                <w:bCs/>
                <w:sz w:val="20"/>
                <w:szCs w:val="20"/>
              </w:rPr>
              <w:tab/>
            </w:r>
            <w:r w:rsidR="00C203B1">
              <w:rPr>
                <w:rFonts w:ascii="Arial" w:hAnsi="Arial" w:cs="Arial"/>
                <w:b/>
                <w:bCs/>
                <w:sz w:val="20"/>
                <w:szCs w:val="20"/>
              </w:rPr>
              <w:tab/>
              <w:t xml:space="preserve"> £</w:t>
            </w:r>
            <w:r w:rsidR="00013A3C">
              <w:rPr>
                <w:rFonts w:ascii="Arial" w:hAnsi="Arial" w:cs="Arial"/>
                <w:sz w:val="20"/>
                <w:szCs w:val="20"/>
              </w:rPr>
              <w:t>1</w:t>
            </w:r>
            <w:r w:rsidR="004B0D2A">
              <w:rPr>
                <w:rFonts w:ascii="Arial" w:hAnsi="Arial" w:cs="Arial"/>
                <w:sz w:val="20"/>
                <w:szCs w:val="20"/>
              </w:rPr>
              <w:t>8</w:t>
            </w:r>
            <w:r w:rsidR="00013A3C">
              <w:rPr>
                <w:rFonts w:ascii="Arial" w:hAnsi="Arial" w:cs="Arial"/>
                <w:sz w:val="20"/>
                <w:szCs w:val="20"/>
              </w:rPr>
              <w:t>,</w:t>
            </w:r>
            <w:r w:rsidR="00C203B1">
              <w:rPr>
                <w:rFonts w:ascii="Arial" w:hAnsi="Arial" w:cs="Arial"/>
                <w:sz w:val="20"/>
                <w:szCs w:val="20"/>
              </w:rPr>
              <w:t xml:space="preserve">720 </w:t>
            </w:r>
            <w:r w:rsidR="00013A3C">
              <w:rPr>
                <w:rFonts w:ascii="Arial" w:hAnsi="Arial" w:cs="Arial"/>
                <w:sz w:val="20"/>
                <w:szCs w:val="20"/>
              </w:rPr>
              <w:t>(pro rata of £</w:t>
            </w:r>
            <w:r w:rsidR="00C65757">
              <w:rPr>
                <w:rFonts w:ascii="Arial" w:hAnsi="Arial" w:cs="Arial"/>
                <w:sz w:val="20"/>
                <w:szCs w:val="20"/>
              </w:rPr>
              <w:t>2</w:t>
            </w:r>
            <w:r w:rsidR="004B0D2A">
              <w:rPr>
                <w:rFonts w:ascii="Arial" w:hAnsi="Arial" w:cs="Arial"/>
                <w:sz w:val="20"/>
                <w:szCs w:val="20"/>
              </w:rPr>
              <w:t>3</w:t>
            </w:r>
            <w:r w:rsidR="00C65757">
              <w:rPr>
                <w:rFonts w:ascii="Arial" w:hAnsi="Arial" w:cs="Arial"/>
                <w:sz w:val="20"/>
                <w:szCs w:val="20"/>
              </w:rPr>
              <w:t>,</w:t>
            </w:r>
            <w:r w:rsidR="004B0D2A">
              <w:rPr>
                <w:rFonts w:ascii="Arial" w:hAnsi="Arial" w:cs="Arial"/>
                <w:sz w:val="20"/>
                <w:szCs w:val="20"/>
              </w:rPr>
              <w:t>400</w:t>
            </w:r>
            <w:r w:rsidR="00013A3C">
              <w:rPr>
                <w:rFonts w:ascii="Arial" w:hAnsi="Arial" w:cs="Arial"/>
                <w:sz w:val="20"/>
                <w:szCs w:val="20"/>
              </w:rPr>
              <w:t>)</w:t>
            </w:r>
            <w:r w:rsidR="00C65757">
              <w:rPr>
                <w:rFonts w:ascii="Arial" w:hAnsi="Arial" w:cs="Arial"/>
                <w:sz w:val="20"/>
                <w:szCs w:val="20"/>
              </w:rPr>
              <w:t xml:space="preserve"> for </w:t>
            </w:r>
            <w:r w:rsidR="00C203B1">
              <w:rPr>
                <w:rFonts w:ascii="Arial" w:hAnsi="Arial" w:cs="Arial"/>
                <w:sz w:val="20"/>
                <w:szCs w:val="20"/>
              </w:rPr>
              <w:t>30</w:t>
            </w:r>
            <w:r w:rsidR="00C65757">
              <w:rPr>
                <w:rFonts w:ascii="Arial" w:hAnsi="Arial" w:cs="Arial"/>
                <w:sz w:val="20"/>
                <w:szCs w:val="20"/>
              </w:rPr>
              <w:t xml:space="preserve"> hours</w:t>
            </w:r>
            <w:r w:rsidR="003C43BB" w:rsidRPr="003C43BB">
              <w:rPr>
                <w:rFonts w:ascii="Arial" w:hAnsi="Arial" w:cs="Arial"/>
                <w:sz w:val="20"/>
                <w:szCs w:val="20"/>
              </w:rPr>
              <w:t xml:space="preserve"> per annum</w:t>
            </w:r>
            <w:r w:rsidRPr="003C43BB">
              <w:rPr>
                <w:rFonts w:ascii="Arial" w:hAnsi="Arial" w:cs="Arial"/>
                <w:sz w:val="20"/>
                <w:szCs w:val="20"/>
              </w:rPr>
              <w:tab/>
            </w:r>
            <w:r w:rsidRPr="00D74605">
              <w:rPr>
                <w:rFonts w:ascii="Arial" w:hAnsi="Arial" w:cs="Arial"/>
                <w:b/>
                <w:bCs/>
                <w:sz w:val="20"/>
                <w:szCs w:val="20"/>
              </w:rPr>
              <w:tab/>
            </w:r>
          </w:p>
          <w:p w14:paraId="4189772D" w14:textId="227E3167" w:rsidR="003C43BB" w:rsidRDefault="003C43BB" w:rsidP="003C43B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rPr>
              <w:t>Lead Areas:</w:t>
            </w:r>
            <w:r>
              <w:rPr>
                <w:rStyle w:val="normaltextrun"/>
                <w:rFonts w:ascii="Arial" w:hAnsi="Arial" w:cs="Arial"/>
                <w:color w:val="000000"/>
                <w:sz w:val="20"/>
                <w:szCs w:val="20"/>
              </w:rPr>
              <w:t xml:space="preserve">       </w:t>
            </w:r>
            <w:r>
              <w:rPr>
                <w:rStyle w:val="normaltextrun"/>
                <w:rFonts w:ascii="Segoe UI" w:hAnsi="Segoe UI" w:cs="Segoe UI"/>
                <w:color w:val="242424"/>
                <w:sz w:val="20"/>
                <w:szCs w:val="20"/>
                <w:shd w:val="clear" w:color="auto" w:fill="FFFFFF"/>
              </w:rPr>
              <w:t>You’ll also develop your leadership skills by taking responsibility to lead on specific areas, whether that is activities, first aid or diversity.</w:t>
            </w:r>
            <w:r>
              <w:rPr>
                <w:rStyle w:val="eop"/>
                <w:rFonts w:ascii="Segoe UI" w:hAnsi="Segoe UI" w:cs="Segoe UI"/>
                <w:color w:val="242424"/>
                <w:sz w:val="20"/>
                <w:szCs w:val="20"/>
              </w:rPr>
              <w:t> </w:t>
            </w:r>
            <w:r>
              <w:rPr>
                <w:rStyle w:val="eop"/>
                <w:rFonts w:ascii="Arial" w:hAnsi="Arial" w:cs="Arial"/>
                <w:color w:val="000000"/>
                <w:sz w:val="20"/>
                <w:szCs w:val="20"/>
              </w:rPr>
              <w:t> </w:t>
            </w:r>
          </w:p>
          <w:p w14:paraId="51ADCFAA" w14:textId="77777777" w:rsidR="003C43BB" w:rsidRDefault="003C43BB" w:rsidP="003C43BB">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12"/>
                <w:szCs w:val="12"/>
              </w:rPr>
              <w:t> </w:t>
            </w:r>
          </w:p>
          <w:p w14:paraId="14049031" w14:textId="77777777" w:rsidR="003C43BB" w:rsidRDefault="003C43BB" w:rsidP="003C43B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Health &amp; Safety:</w:t>
            </w:r>
            <w:r>
              <w:rPr>
                <w:rStyle w:val="normaltextrun"/>
                <w:rFonts w:ascii="Arial" w:hAnsi="Arial" w:cs="Arial"/>
                <w:sz w:val="20"/>
                <w:szCs w:val="20"/>
              </w:rPr>
              <w:t xml:space="preserve"> </w:t>
            </w:r>
            <w:r>
              <w:rPr>
                <w:rStyle w:val="normaltextrun"/>
                <w:rFonts w:ascii="Segoe UI" w:hAnsi="Segoe UI" w:cs="Segoe UI"/>
                <w:color w:val="242424"/>
                <w:sz w:val="20"/>
                <w:szCs w:val="20"/>
                <w:shd w:val="clear" w:color="auto" w:fill="FFFFFF"/>
              </w:rPr>
              <w:t>We follow safe lone working practices and procedures, all staff to follow Richmond Fellowships policy and procedures</w:t>
            </w:r>
            <w:r>
              <w:rPr>
                <w:rStyle w:val="tabchar"/>
                <w:rFonts w:ascii="Calibri" w:hAnsi="Calibri" w:cs="Calibri"/>
                <w:color w:val="242424"/>
                <w:sz w:val="20"/>
                <w:szCs w:val="20"/>
              </w:rPr>
              <w:tab/>
            </w:r>
            <w:r>
              <w:rPr>
                <w:rStyle w:val="normaltextrun"/>
                <w:rFonts w:ascii="Arial" w:hAnsi="Arial" w:cs="Arial"/>
                <w:sz w:val="20"/>
                <w:szCs w:val="20"/>
              </w:rPr>
              <w:t> </w:t>
            </w:r>
            <w:r>
              <w:rPr>
                <w:rStyle w:val="eop"/>
                <w:rFonts w:ascii="Arial" w:hAnsi="Arial" w:cs="Arial"/>
                <w:sz w:val="20"/>
                <w:szCs w:val="20"/>
              </w:rPr>
              <w:t> </w:t>
            </w:r>
          </w:p>
          <w:p w14:paraId="0E1C5CB4" w14:textId="77777777" w:rsidR="003C43BB" w:rsidRDefault="003C43BB" w:rsidP="003C43B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2"/>
                <w:szCs w:val="12"/>
              </w:rPr>
              <w:t> </w:t>
            </w:r>
          </w:p>
          <w:p w14:paraId="711D2201" w14:textId="40E168CC" w:rsidR="003C43BB" w:rsidRDefault="003C43BB" w:rsidP="003C43BB">
            <w:pPr>
              <w:pStyle w:val="paragraph"/>
              <w:spacing w:before="0" w:beforeAutospacing="0" w:after="0" w:afterAutospacing="0"/>
              <w:textAlignment w:val="baseline"/>
              <w:rPr>
                <w:rStyle w:val="eop"/>
                <w:rFonts w:ascii="Segoe UI" w:hAnsi="Segoe UI" w:cs="Segoe UI"/>
                <w:color w:val="242424"/>
                <w:sz w:val="20"/>
                <w:szCs w:val="20"/>
              </w:rPr>
            </w:pPr>
            <w:r>
              <w:rPr>
                <w:rStyle w:val="normaltextrun"/>
                <w:rFonts w:ascii="Arial" w:hAnsi="Arial" w:cs="Arial"/>
                <w:b/>
                <w:bCs/>
                <w:sz w:val="20"/>
                <w:szCs w:val="20"/>
              </w:rPr>
              <w:t>Medication</w:t>
            </w:r>
            <w:r>
              <w:rPr>
                <w:rStyle w:val="normaltextrun"/>
                <w:rFonts w:ascii="Arial" w:hAnsi="Arial" w:cs="Arial"/>
                <w:sz w:val="20"/>
                <w:szCs w:val="20"/>
              </w:rPr>
              <w:t xml:space="preserve">:        </w:t>
            </w:r>
            <w:r>
              <w:rPr>
                <w:rStyle w:val="normaltextrun"/>
                <w:rFonts w:ascii="Segoe UI" w:hAnsi="Segoe UI" w:cs="Segoe UI"/>
                <w:color w:val="242424"/>
                <w:sz w:val="20"/>
                <w:szCs w:val="20"/>
                <w:shd w:val="clear" w:color="auto" w:fill="FFFFFF"/>
              </w:rPr>
              <w:t>Staff promote independence however, staff must follow Richmond Fellowship policy and procedures</w:t>
            </w:r>
            <w:r>
              <w:rPr>
                <w:rStyle w:val="eop"/>
                <w:rFonts w:ascii="Segoe UI" w:hAnsi="Segoe UI" w:cs="Segoe UI"/>
                <w:color w:val="242424"/>
                <w:sz w:val="20"/>
                <w:szCs w:val="20"/>
              </w:rPr>
              <w:t> </w:t>
            </w:r>
          </w:p>
          <w:p w14:paraId="7572B9B9" w14:textId="77777777" w:rsidR="003C43BB" w:rsidRPr="003C43BB" w:rsidRDefault="003C43BB" w:rsidP="003C43BB">
            <w:pPr>
              <w:pStyle w:val="paragraph"/>
              <w:spacing w:before="0" w:beforeAutospacing="0" w:after="0" w:afterAutospacing="0"/>
              <w:textAlignment w:val="baseline"/>
              <w:rPr>
                <w:rFonts w:ascii="Segoe UI" w:hAnsi="Segoe UI" w:cs="Segoe UI"/>
                <w:sz w:val="10"/>
                <w:szCs w:val="10"/>
              </w:rPr>
            </w:pPr>
          </w:p>
          <w:p w14:paraId="09732E9B" w14:textId="779F5E75" w:rsidR="005C23A9" w:rsidRDefault="005C23A9" w:rsidP="003C43BB">
            <w:pPr>
              <w:spacing w:line="360" w:lineRule="auto"/>
              <w:rPr>
                <w:rFonts w:ascii="Arial" w:hAnsi="Arial" w:cs="Arial"/>
                <w:b/>
                <w:color w:val="FFFFFF" w:themeColor="background1"/>
                <w:sz w:val="24"/>
                <w:szCs w:val="24"/>
              </w:rPr>
            </w:pPr>
            <w:r>
              <w:rPr>
                <w:rFonts w:ascii="Arial" w:hAnsi="Arial" w:cs="Arial"/>
                <w:sz w:val="20"/>
                <w:szCs w:val="20"/>
              </w:rPr>
              <w:t>For more information, including the breakdown of the potential earnings, work patterns or any other information, please contact recruiting manager.</w:t>
            </w:r>
          </w:p>
        </w:tc>
      </w:tr>
    </w:tbl>
    <w:p w14:paraId="4B15C7C9" w14:textId="77777777" w:rsidR="005C23A9" w:rsidRDefault="005C23A9">
      <w:r>
        <w:br w:type="page"/>
      </w:r>
    </w:p>
    <w:tbl>
      <w:tblPr>
        <w:tblStyle w:val="TableGrid"/>
        <w:tblW w:w="5000" w:type="pct"/>
        <w:tblLook w:val="04A0" w:firstRow="1" w:lastRow="0" w:firstColumn="1" w:lastColumn="0" w:noHBand="0" w:noVBand="1"/>
      </w:tblPr>
      <w:tblGrid>
        <w:gridCol w:w="10140"/>
        <w:gridCol w:w="1699"/>
        <w:gridCol w:w="1742"/>
        <w:gridCol w:w="1807"/>
      </w:tblGrid>
      <w:tr w:rsidR="00DC45A5" w:rsidRPr="00330195" w14:paraId="4C1074B7" w14:textId="77777777" w:rsidTr="00BB4806">
        <w:tc>
          <w:tcPr>
            <w:tcW w:w="5000" w:type="pct"/>
            <w:gridSpan w:val="4"/>
            <w:shd w:val="clear" w:color="auto" w:fill="17365D" w:themeFill="text2" w:themeFillShade="BF"/>
          </w:tcPr>
          <w:p w14:paraId="110A1D3D" w14:textId="3A43836D" w:rsidR="00DC45A5" w:rsidRPr="00330195" w:rsidRDefault="00DC45A5" w:rsidP="00BB4806">
            <w:pPr>
              <w:contextualSpacing/>
              <w:jc w:val="center"/>
              <w:rPr>
                <w:rFonts w:ascii="Arial" w:hAnsi="Arial" w:cs="Arial"/>
                <w:b/>
                <w:color w:val="FFFFFF" w:themeColor="background1"/>
                <w:sz w:val="24"/>
                <w:szCs w:val="20"/>
              </w:rPr>
            </w:pPr>
            <w:r w:rsidRPr="006D6F0D">
              <w:rPr>
                <w:rFonts w:ascii="Arial" w:hAnsi="Arial" w:cs="Arial"/>
                <w:b/>
                <w:color w:val="FFFFFF" w:themeColor="background1"/>
                <w:sz w:val="24"/>
                <w:szCs w:val="20"/>
              </w:rPr>
              <w:t>Person Specification</w:t>
            </w:r>
          </w:p>
        </w:tc>
      </w:tr>
      <w:tr w:rsidR="00DC45A5" w:rsidRPr="00330195" w14:paraId="5A5911B5" w14:textId="77777777" w:rsidTr="00BB4806">
        <w:tc>
          <w:tcPr>
            <w:tcW w:w="5000" w:type="pct"/>
            <w:gridSpan w:val="4"/>
          </w:tcPr>
          <w:p w14:paraId="2E5A7C3B" w14:textId="77777777" w:rsidR="00DC45A5" w:rsidRPr="000B106B" w:rsidRDefault="00DC45A5" w:rsidP="00BB4806">
            <w:pPr>
              <w:contextualSpacing/>
              <w:jc w:val="center"/>
              <w:rPr>
                <w:rFonts w:ascii="Arial" w:hAnsi="Arial" w:cs="Arial"/>
                <w:b/>
                <w:sz w:val="14"/>
                <w:szCs w:val="20"/>
              </w:rPr>
            </w:pPr>
          </w:p>
          <w:p w14:paraId="605C9E8D" w14:textId="77777777" w:rsidR="00DC45A5" w:rsidRPr="00330195" w:rsidRDefault="00DC45A5" w:rsidP="00BB4806">
            <w:pPr>
              <w:contextualSpacing/>
              <w:jc w:val="center"/>
              <w:rPr>
                <w:rFonts w:ascii="Arial" w:hAnsi="Arial" w:cs="Arial"/>
                <w:spacing w:val="-2"/>
                <w:sz w:val="36"/>
                <w:szCs w:val="24"/>
              </w:rPr>
            </w:pPr>
            <w:r w:rsidRPr="00330195">
              <w:rPr>
                <w:rFonts w:ascii="Arial" w:hAnsi="Arial" w:cs="Arial"/>
                <w:b/>
                <w:sz w:val="36"/>
                <w:szCs w:val="20"/>
              </w:rPr>
              <w:t>Recovery Worker</w:t>
            </w:r>
          </w:p>
          <w:p w14:paraId="5C3B6D20" w14:textId="77777777" w:rsidR="00DC45A5" w:rsidRPr="007E4D98" w:rsidRDefault="00DC45A5" w:rsidP="0081424B">
            <w:pPr>
              <w:tabs>
                <w:tab w:val="left" w:pos="-720"/>
                <w:tab w:val="left" w:pos="0"/>
                <w:tab w:val="left" w:pos="720"/>
                <w:tab w:val="left" w:pos="1440"/>
                <w:tab w:val="left" w:pos="2160"/>
                <w:tab w:val="left" w:pos="2520"/>
                <w:tab w:val="left" w:pos="2880"/>
              </w:tabs>
              <w:suppressAutoHyphens/>
              <w:spacing w:after="120"/>
              <w:contextualSpacing/>
              <w:jc w:val="center"/>
              <w:rPr>
                <w:rFonts w:ascii="Arial" w:hAnsi="Arial" w:cs="Arial"/>
                <w:spacing w:val="-2"/>
                <w:sz w:val="20"/>
                <w:szCs w:val="20"/>
              </w:rPr>
            </w:pPr>
            <w:r w:rsidRPr="007E4D98">
              <w:rPr>
                <w:rFonts w:ascii="Arial" w:hAnsi="Arial" w:cs="Arial"/>
                <w:spacing w:val="-2"/>
                <w:sz w:val="20"/>
                <w:szCs w:val="20"/>
              </w:rPr>
              <w:t>You will need to demonstrate in your application</w:t>
            </w:r>
            <w:r w:rsidR="0081424B">
              <w:rPr>
                <w:rFonts w:ascii="Arial" w:hAnsi="Arial" w:cs="Arial"/>
                <w:spacing w:val="-2"/>
                <w:sz w:val="20"/>
                <w:szCs w:val="20"/>
              </w:rPr>
              <w:t xml:space="preserve"> that y</w:t>
            </w:r>
            <w:r w:rsidRPr="007E4D98">
              <w:rPr>
                <w:rFonts w:ascii="Arial" w:hAnsi="Arial" w:cs="Arial"/>
                <w:spacing w:val="-2"/>
                <w:sz w:val="20"/>
                <w:szCs w:val="20"/>
              </w:rPr>
              <w:t>ou possess the</w:t>
            </w:r>
            <w:r w:rsidR="0081424B">
              <w:rPr>
                <w:rFonts w:ascii="Arial" w:hAnsi="Arial" w:cs="Arial"/>
                <w:spacing w:val="-2"/>
                <w:sz w:val="20"/>
                <w:szCs w:val="20"/>
              </w:rPr>
              <w:t xml:space="preserve"> six </w:t>
            </w:r>
            <w:r w:rsidRPr="007E4D98">
              <w:rPr>
                <w:rFonts w:ascii="Arial" w:hAnsi="Arial" w:cs="Arial"/>
                <w:spacing w:val="-2"/>
                <w:sz w:val="20"/>
                <w:szCs w:val="20"/>
                <w:u w:val="single"/>
              </w:rPr>
              <w:t>essential</w:t>
            </w:r>
            <w:r w:rsidRPr="007E4D98">
              <w:rPr>
                <w:rFonts w:ascii="Arial" w:hAnsi="Arial" w:cs="Arial"/>
                <w:spacing w:val="-2"/>
                <w:sz w:val="20"/>
                <w:szCs w:val="20"/>
              </w:rPr>
              <w:t xml:space="preserve"> criteria for this post as detailed below.</w:t>
            </w:r>
          </w:p>
          <w:p w14:paraId="6ED63FA9" w14:textId="4F434713" w:rsidR="00DC45A5" w:rsidRDefault="0081424B" w:rsidP="00BB4806">
            <w:pPr>
              <w:tabs>
                <w:tab w:val="left" w:pos="-720"/>
                <w:tab w:val="left" w:pos="0"/>
                <w:tab w:val="left" w:pos="720"/>
                <w:tab w:val="left" w:pos="1440"/>
                <w:tab w:val="left" w:pos="2160"/>
                <w:tab w:val="left" w:pos="2520"/>
                <w:tab w:val="left" w:pos="2880"/>
                <w:tab w:val="left" w:pos="12150"/>
              </w:tabs>
              <w:suppressAutoHyphens/>
              <w:spacing w:after="120"/>
              <w:contextualSpacing/>
              <w:jc w:val="center"/>
              <w:rPr>
                <w:rFonts w:ascii="Arial" w:hAnsi="Arial" w:cs="Arial"/>
                <w:spacing w:val="-2"/>
                <w:sz w:val="20"/>
                <w:szCs w:val="20"/>
              </w:rPr>
            </w:pPr>
            <w:r>
              <w:rPr>
                <w:rFonts w:ascii="Arial" w:hAnsi="Arial" w:cs="Arial"/>
                <w:spacing w:val="-2"/>
                <w:sz w:val="20"/>
                <w:szCs w:val="20"/>
              </w:rPr>
              <w:t>D</w:t>
            </w:r>
            <w:r w:rsidR="00DC45A5" w:rsidRPr="007E4D98">
              <w:rPr>
                <w:rFonts w:ascii="Arial" w:hAnsi="Arial" w:cs="Arial"/>
                <w:spacing w:val="-2"/>
                <w:sz w:val="20"/>
                <w:szCs w:val="20"/>
              </w:rPr>
              <w:t xml:space="preserve">emonstration of some of the </w:t>
            </w:r>
            <w:r>
              <w:rPr>
                <w:rFonts w:ascii="Arial" w:hAnsi="Arial" w:cs="Arial"/>
                <w:spacing w:val="-2"/>
                <w:sz w:val="20"/>
                <w:szCs w:val="20"/>
              </w:rPr>
              <w:t>additional</w:t>
            </w:r>
            <w:r w:rsidR="00DC45A5" w:rsidRPr="007E4D98">
              <w:rPr>
                <w:rFonts w:ascii="Arial" w:hAnsi="Arial" w:cs="Arial"/>
                <w:spacing w:val="-2"/>
                <w:sz w:val="20"/>
                <w:szCs w:val="20"/>
              </w:rPr>
              <w:t xml:space="preserve"> criteria will also assist </w:t>
            </w:r>
            <w:r w:rsidR="00DC45A5">
              <w:rPr>
                <w:rFonts w:ascii="Arial" w:hAnsi="Arial" w:cs="Arial"/>
                <w:spacing w:val="-2"/>
                <w:sz w:val="20"/>
                <w:szCs w:val="20"/>
              </w:rPr>
              <w:t>you greatly in your application.</w:t>
            </w:r>
          </w:p>
          <w:p w14:paraId="630A835C" w14:textId="77777777" w:rsidR="007E5DE2" w:rsidRDefault="007E5DE2" w:rsidP="00BB4806">
            <w:pPr>
              <w:tabs>
                <w:tab w:val="left" w:pos="-720"/>
                <w:tab w:val="left" w:pos="0"/>
                <w:tab w:val="left" w:pos="720"/>
                <w:tab w:val="left" w:pos="1440"/>
                <w:tab w:val="left" w:pos="2160"/>
                <w:tab w:val="left" w:pos="2520"/>
                <w:tab w:val="left" w:pos="2880"/>
                <w:tab w:val="left" w:pos="12150"/>
              </w:tabs>
              <w:suppressAutoHyphens/>
              <w:spacing w:after="120"/>
              <w:contextualSpacing/>
              <w:jc w:val="center"/>
              <w:rPr>
                <w:rFonts w:ascii="Arial" w:hAnsi="Arial" w:cs="Arial"/>
                <w:spacing w:val="-2"/>
                <w:sz w:val="20"/>
                <w:szCs w:val="20"/>
              </w:rPr>
            </w:pPr>
          </w:p>
          <w:p w14:paraId="2C552AD6" w14:textId="77777777" w:rsidR="00DC45A5" w:rsidRPr="000B106B" w:rsidRDefault="00DC45A5" w:rsidP="00BC13EB">
            <w:pPr>
              <w:tabs>
                <w:tab w:val="left" w:pos="-720"/>
                <w:tab w:val="left" w:pos="0"/>
                <w:tab w:val="left" w:pos="720"/>
                <w:tab w:val="left" w:pos="1440"/>
                <w:tab w:val="left" w:pos="2160"/>
                <w:tab w:val="left" w:pos="2520"/>
                <w:tab w:val="left" w:pos="2880"/>
                <w:tab w:val="left" w:pos="12150"/>
              </w:tabs>
              <w:suppressAutoHyphens/>
              <w:spacing w:after="120"/>
              <w:contextualSpacing/>
              <w:jc w:val="center"/>
              <w:rPr>
                <w:rFonts w:ascii="Arial" w:hAnsi="Arial" w:cs="Arial"/>
                <w:sz w:val="14"/>
                <w:szCs w:val="20"/>
              </w:rPr>
            </w:pPr>
          </w:p>
        </w:tc>
      </w:tr>
      <w:tr w:rsidR="00C45861" w:rsidRPr="007E4D98" w14:paraId="1B115AC1" w14:textId="77777777" w:rsidTr="00BB4806">
        <w:trPr>
          <w:trHeight w:val="255"/>
        </w:trPr>
        <w:tc>
          <w:tcPr>
            <w:tcW w:w="3295" w:type="pct"/>
            <w:shd w:val="clear" w:color="auto" w:fill="17365D" w:themeFill="text2" w:themeFillShade="BF"/>
          </w:tcPr>
          <w:p w14:paraId="26092EE9" w14:textId="77777777" w:rsidR="00C45861" w:rsidRPr="002A3482" w:rsidRDefault="00C45861" w:rsidP="00BB4806">
            <w:pPr>
              <w:tabs>
                <w:tab w:val="left" w:pos="-720"/>
                <w:tab w:val="left" w:pos="0"/>
                <w:tab w:val="left" w:pos="720"/>
                <w:tab w:val="left" w:pos="1440"/>
                <w:tab w:val="left" w:pos="2160"/>
                <w:tab w:val="left" w:pos="2520"/>
                <w:tab w:val="left" w:pos="2880"/>
              </w:tabs>
              <w:suppressAutoHyphens/>
              <w:contextualSpacing/>
              <w:rPr>
                <w:rFonts w:ascii="Arial" w:hAnsi="Arial" w:cs="Arial"/>
                <w:b/>
                <w:color w:val="FFFFFF" w:themeColor="background1"/>
                <w:spacing w:val="-2"/>
                <w:sz w:val="20"/>
                <w:szCs w:val="20"/>
              </w:rPr>
            </w:pPr>
            <w:r w:rsidRPr="002A3482">
              <w:rPr>
                <w:rFonts w:ascii="Arial" w:hAnsi="Arial" w:cs="Arial"/>
                <w:b/>
                <w:color w:val="FFFFFF" w:themeColor="background1"/>
                <w:spacing w:val="-2"/>
                <w:sz w:val="20"/>
                <w:szCs w:val="20"/>
              </w:rPr>
              <w:t>SKILLS &amp; ABILITIES</w:t>
            </w:r>
          </w:p>
        </w:tc>
        <w:tc>
          <w:tcPr>
            <w:tcW w:w="552" w:type="pct"/>
            <w:shd w:val="clear" w:color="auto" w:fill="17365D" w:themeFill="text2" w:themeFillShade="BF"/>
          </w:tcPr>
          <w:p w14:paraId="49597889" w14:textId="77777777" w:rsidR="00C45861" w:rsidRPr="002A3482"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b/>
                <w:caps/>
                <w:color w:val="FFFFFF" w:themeColor="background1"/>
                <w:spacing w:val="-2"/>
                <w:sz w:val="20"/>
                <w:szCs w:val="20"/>
              </w:rPr>
            </w:pPr>
            <w:r w:rsidRPr="002A3482">
              <w:rPr>
                <w:rFonts w:ascii="Arial" w:hAnsi="Arial" w:cs="Arial"/>
                <w:b/>
                <w:caps/>
                <w:color w:val="FFFFFF" w:themeColor="background1"/>
                <w:spacing w:val="-2"/>
                <w:sz w:val="20"/>
                <w:szCs w:val="20"/>
              </w:rPr>
              <w:t>Essential</w:t>
            </w:r>
          </w:p>
        </w:tc>
        <w:tc>
          <w:tcPr>
            <w:tcW w:w="566" w:type="pct"/>
            <w:shd w:val="clear" w:color="auto" w:fill="17365D" w:themeFill="text2" w:themeFillShade="BF"/>
          </w:tcPr>
          <w:p w14:paraId="0871FC16" w14:textId="77777777" w:rsidR="00C45861" w:rsidRPr="002A3482" w:rsidRDefault="00C45861" w:rsidP="00883FBE">
            <w:pPr>
              <w:tabs>
                <w:tab w:val="left" w:pos="-720"/>
                <w:tab w:val="left" w:pos="0"/>
                <w:tab w:val="left" w:pos="720"/>
                <w:tab w:val="left" w:pos="1440"/>
                <w:tab w:val="left" w:pos="2160"/>
                <w:tab w:val="left" w:pos="2520"/>
                <w:tab w:val="left" w:pos="2880"/>
              </w:tabs>
              <w:suppressAutoHyphens/>
              <w:contextualSpacing/>
              <w:jc w:val="center"/>
              <w:rPr>
                <w:rFonts w:ascii="Arial" w:hAnsi="Arial" w:cs="Arial"/>
                <w:b/>
                <w:caps/>
                <w:color w:val="FFFFFF" w:themeColor="background1"/>
                <w:spacing w:val="-2"/>
                <w:sz w:val="20"/>
                <w:szCs w:val="20"/>
              </w:rPr>
            </w:pPr>
            <w:r>
              <w:rPr>
                <w:rFonts w:ascii="Arial" w:hAnsi="Arial" w:cs="Arial"/>
                <w:b/>
                <w:caps/>
                <w:color w:val="FFFFFF" w:themeColor="background1"/>
                <w:spacing w:val="-2"/>
                <w:sz w:val="20"/>
                <w:szCs w:val="20"/>
              </w:rPr>
              <w:t>SUPPORTING STATEMENT</w:t>
            </w:r>
          </w:p>
        </w:tc>
        <w:tc>
          <w:tcPr>
            <w:tcW w:w="587" w:type="pct"/>
            <w:shd w:val="clear" w:color="auto" w:fill="17365D" w:themeFill="text2" w:themeFillShade="BF"/>
          </w:tcPr>
          <w:p w14:paraId="17E08314" w14:textId="77777777" w:rsidR="00C45861" w:rsidRPr="002A3482"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b/>
                <w:caps/>
                <w:color w:val="FFFFFF" w:themeColor="background1"/>
                <w:spacing w:val="-2"/>
                <w:sz w:val="20"/>
                <w:szCs w:val="20"/>
              </w:rPr>
            </w:pPr>
          </w:p>
        </w:tc>
      </w:tr>
      <w:tr w:rsidR="00C45861" w:rsidRPr="007E4D98" w14:paraId="2E5615D1" w14:textId="77777777" w:rsidTr="00BB4806">
        <w:trPr>
          <w:trHeight w:val="255"/>
        </w:trPr>
        <w:tc>
          <w:tcPr>
            <w:tcW w:w="3295" w:type="pct"/>
          </w:tcPr>
          <w:p w14:paraId="03D35258" w14:textId="77777777" w:rsidR="00C45861" w:rsidRPr="0081424B" w:rsidRDefault="00C45861" w:rsidP="007C2C26">
            <w:pPr>
              <w:tabs>
                <w:tab w:val="left" w:pos="-720"/>
                <w:tab w:val="left" w:pos="0"/>
                <w:tab w:val="left" w:pos="720"/>
                <w:tab w:val="left" w:pos="1440"/>
                <w:tab w:val="left" w:pos="2160"/>
                <w:tab w:val="left" w:pos="2520"/>
                <w:tab w:val="left" w:pos="2880"/>
              </w:tabs>
              <w:suppressAutoHyphens/>
              <w:contextualSpacing/>
              <w:rPr>
                <w:rFonts w:ascii="Arial" w:hAnsi="Arial" w:cs="Arial"/>
                <w:b/>
                <w:spacing w:val="-2"/>
                <w:sz w:val="20"/>
                <w:szCs w:val="20"/>
              </w:rPr>
            </w:pPr>
            <w:r w:rsidRPr="0081424B">
              <w:rPr>
                <w:rFonts w:ascii="Arial" w:hAnsi="Arial" w:cs="Arial"/>
                <w:b/>
                <w:spacing w:val="-2"/>
                <w:sz w:val="20"/>
                <w:szCs w:val="20"/>
              </w:rPr>
              <w:t>Ability to communicate effectively at all levels</w:t>
            </w:r>
          </w:p>
        </w:tc>
        <w:tc>
          <w:tcPr>
            <w:tcW w:w="552" w:type="pct"/>
          </w:tcPr>
          <w:p w14:paraId="5D0A9E3C" w14:textId="77777777" w:rsidR="00C45861" w:rsidRPr="0081424B"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b/>
                <w:spacing w:val="-2"/>
                <w:sz w:val="20"/>
                <w:szCs w:val="20"/>
              </w:rPr>
            </w:pPr>
            <w:r w:rsidRPr="0081424B">
              <w:rPr>
                <w:rFonts w:ascii="Arial" w:hAnsi="Arial" w:cs="Arial"/>
                <w:b/>
                <w:spacing w:val="-2"/>
                <w:sz w:val="20"/>
                <w:szCs w:val="20"/>
              </w:rPr>
              <w:sym w:font="Wingdings" w:char="F0FC"/>
            </w:r>
          </w:p>
        </w:tc>
        <w:tc>
          <w:tcPr>
            <w:tcW w:w="566" w:type="pct"/>
          </w:tcPr>
          <w:p w14:paraId="7B653A56"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jc w:val="center"/>
              <w:rPr>
                <w:rFonts w:ascii="Arial" w:hAnsi="Arial" w:cs="Arial"/>
                <w:b/>
                <w:spacing w:val="-2"/>
                <w:sz w:val="20"/>
                <w:szCs w:val="20"/>
              </w:rPr>
            </w:pPr>
            <w:r w:rsidRPr="0081424B">
              <w:rPr>
                <w:rFonts w:ascii="Arial" w:hAnsi="Arial" w:cs="Arial"/>
                <w:b/>
                <w:spacing w:val="-2"/>
                <w:sz w:val="20"/>
                <w:szCs w:val="20"/>
              </w:rPr>
              <w:t>YES</w:t>
            </w:r>
          </w:p>
        </w:tc>
        <w:tc>
          <w:tcPr>
            <w:tcW w:w="587" w:type="pct"/>
          </w:tcPr>
          <w:p w14:paraId="757BED93"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r w:rsidR="00C45861" w:rsidRPr="007E4D98" w14:paraId="547F2D57" w14:textId="77777777" w:rsidTr="00BB4806">
        <w:trPr>
          <w:trHeight w:val="255"/>
        </w:trPr>
        <w:tc>
          <w:tcPr>
            <w:tcW w:w="3295" w:type="pct"/>
          </w:tcPr>
          <w:p w14:paraId="378FBEAE" w14:textId="77777777" w:rsidR="00C45861" w:rsidRPr="0081424B" w:rsidRDefault="00C45861" w:rsidP="00BB4806">
            <w:pPr>
              <w:tabs>
                <w:tab w:val="left" w:pos="-720"/>
                <w:tab w:val="left" w:pos="0"/>
                <w:tab w:val="left" w:pos="720"/>
                <w:tab w:val="left" w:pos="1440"/>
                <w:tab w:val="left" w:pos="2160"/>
                <w:tab w:val="left" w:pos="2520"/>
                <w:tab w:val="left" w:pos="2880"/>
              </w:tabs>
              <w:suppressAutoHyphens/>
              <w:contextualSpacing/>
              <w:rPr>
                <w:rFonts w:ascii="Arial" w:hAnsi="Arial" w:cs="Arial"/>
                <w:b/>
                <w:spacing w:val="-2"/>
                <w:sz w:val="20"/>
                <w:szCs w:val="20"/>
              </w:rPr>
            </w:pPr>
            <w:r w:rsidRPr="0081424B">
              <w:rPr>
                <w:rFonts w:ascii="Arial" w:hAnsi="Arial" w:cs="Arial"/>
                <w:b/>
                <w:spacing w:val="-2"/>
                <w:sz w:val="20"/>
                <w:szCs w:val="20"/>
              </w:rPr>
              <w:t>Ability to respond compassionately to sensitive and complex issues</w:t>
            </w:r>
          </w:p>
        </w:tc>
        <w:tc>
          <w:tcPr>
            <w:tcW w:w="552" w:type="pct"/>
          </w:tcPr>
          <w:p w14:paraId="2092E531" w14:textId="77777777" w:rsidR="00C45861" w:rsidRPr="0081424B"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b/>
                <w:spacing w:val="-2"/>
                <w:sz w:val="20"/>
                <w:szCs w:val="20"/>
              </w:rPr>
            </w:pPr>
            <w:r w:rsidRPr="0081424B">
              <w:rPr>
                <w:rFonts w:ascii="Arial" w:hAnsi="Arial" w:cs="Arial"/>
                <w:b/>
                <w:spacing w:val="-2"/>
                <w:sz w:val="20"/>
                <w:szCs w:val="20"/>
              </w:rPr>
              <w:sym w:font="Wingdings" w:char="F0FC"/>
            </w:r>
          </w:p>
        </w:tc>
        <w:tc>
          <w:tcPr>
            <w:tcW w:w="566" w:type="pct"/>
          </w:tcPr>
          <w:p w14:paraId="3E6F4352"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jc w:val="center"/>
              <w:rPr>
                <w:rFonts w:ascii="Arial" w:hAnsi="Arial" w:cs="Arial"/>
                <w:b/>
                <w:spacing w:val="-2"/>
                <w:sz w:val="20"/>
                <w:szCs w:val="20"/>
              </w:rPr>
            </w:pPr>
            <w:r w:rsidRPr="0081424B">
              <w:rPr>
                <w:rFonts w:ascii="Arial" w:hAnsi="Arial" w:cs="Arial"/>
                <w:b/>
                <w:spacing w:val="-2"/>
                <w:sz w:val="20"/>
                <w:szCs w:val="20"/>
              </w:rPr>
              <w:t>YES</w:t>
            </w:r>
          </w:p>
        </w:tc>
        <w:tc>
          <w:tcPr>
            <w:tcW w:w="587" w:type="pct"/>
          </w:tcPr>
          <w:p w14:paraId="4D76754F"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r w:rsidR="00C45861" w:rsidRPr="007E4D98" w14:paraId="5EEB8713" w14:textId="77777777" w:rsidTr="00BB4806">
        <w:trPr>
          <w:trHeight w:val="255"/>
        </w:trPr>
        <w:tc>
          <w:tcPr>
            <w:tcW w:w="3295" w:type="pct"/>
          </w:tcPr>
          <w:p w14:paraId="2DFB540C"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rPr>
                <w:rFonts w:ascii="Arial" w:hAnsi="Arial" w:cs="Arial"/>
                <w:b/>
                <w:spacing w:val="-2"/>
                <w:sz w:val="20"/>
                <w:szCs w:val="20"/>
              </w:rPr>
            </w:pPr>
            <w:r w:rsidRPr="0081424B">
              <w:rPr>
                <w:rFonts w:ascii="Arial" w:hAnsi="Arial" w:cs="Arial"/>
                <w:b/>
                <w:spacing w:val="-2"/>
                <w:sz w:val="20"/>
                <w:szCs w:val="20"/>
              </w:rPr>
              <w:t xml:space="preserve">Able to motivate, support and advocate for people using services  </w:t>
            </w:r>
          </w:p>
        </w:tc>
        <w:tc>
          <w:tcPr>
            <w:tcW w:w="552" w:type="pct"/>
          </w:tcPr>
          <w:p w14:paraId="1DD42A5A"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jc w:val="center"/>
              <w:rPr>
                <w:rFonts w:ascii="Arial" w:hAnsi="Arial" w:cs="Arial"/>
                <w:b/>
                <w:spacing w:val="-2"/>
                <w:sz w:val="20"/>
                <w:szCs w:val="20"/>
              </w:rPr>
            </w:pPr>
            <w:r w:rsidRPr="0081424B">
              <w:rPr>
                <w:rFonts w:ascii="Arial" w:hAnsi="Arial" w:cs="Arial"/>
                <w:b/>
                <w:spacing w:val="-2"/>
                <w:sz w:val="20"/>
                <w:szCs w:val="20"/>
              </w:rPr>
              <w:sym w:font="Wingdings" w:char="F0FC"/>
            </w:r>
          </w:p>
        </w:tc>
        <w:tc>
          <w:tcPr>
            <w:tcW w:w="566" w:type="pct"/>
          </w:tcPr>
          <w:p w14:paraId="6F6977F0"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jc w:val="center"/>
              <w:rPr>
                <w:rFonts w:ascii="Arial" w:hAnsi="Arial" w:cs="Arial"/>
                <w:b/>
                <w:spacing w:val="-2"/>
                <w:sz w:val="20"/>
                <w:szCs w:val="20"/>
              </w:rPr>
            </w:pPr>
            <w:r w:rsidRPr="0081424B">
              <w:rPr>
                <w:rFonts w:ascii="Arial" w:hAnsi="Arial" w:cs="Arial"/>
                <w:b/>
                <w:spacing w:val="-2"/>
                <w:sz w:val="20"/>
                <w:szCs w:val="20"/>
              </w:rPr>
              <w:t>YES</w:t>
            </w:r>
          </w:p>
        </w:tc>
        <w:tc>
          <w:tcPr>
            <w:tcW w:w="587" w:type="pct"/>
          </w:tcPr>
          <w:p w14:paraId="3C2B29B3"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r w:rsidR="00C45861" w:rsidRPr="007E4D98" w14:paraId="05EF6502" w14:textId="77777777" w:rsidTr="00BB4806">
        <w:trPr>
          <w:trHeight w:val="255"/>
        </w:trPr>
        <w:tc>
          <w:tcPr>
            <w:tcW w:w="3295" w:type="pct"/>
          </w:tcPr>
          <w:p w14:paraId="0CA9D5F2"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rPr>
                <w:rFonts w:ascii="Arial" w:hAnsi="Arial" w:cs="Arial"/>
                <w:b/>
                <w:spacing w:val="-2"/>
                <w:sz w:val="20"/>
                <w:szCs w:val="20"/>
              </w:rPr>
            </w:pPr>
            <w:r w:rsidRPr="0081424B">
              <w:rPr>
                <w:rFonts w:ascii="Arial" w:hAnsi="Arial" w:cs="Arial"/>
                <w:b/>
                <w:spacing w:val="-2"/>
                <w:sz w:val="20"/>
                <w:szCs w:val="20"/>
              </w:rPr>
              <w:t>Able to work effectively unsupervised and as part of a team</w:t>
            </w:r>
          </w:p>
        </w:tc>
        <w:tc>
          <w:tcPr>
            <w:tcW w:w="552" w:type="pct"/>
          </w:tcPr>
          <w:p w14:paraId="6A8169EC"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jc w:val="center"/>
              <w:rPr>
                <w:rFonts w:ascii="Arial" w:hAnsi="Arial" w:cs="Arial"/>
                <w:b/>
                <w:spacing w:val="-2"/>
                <w:sz w:val="20"/>
                <w:szCs w:val="20"/>
              </w:rPr>
            </w:pPr>
            <w:r w:rsidRPr="0081424B">
              <w:rPr>
                <w:rFonts w:ascii="Arial" w:hAnsi="Arial" w:cs="Arial"/>
                <w:b/>
                <w:spacing w:val="-2"/>
                <w:sz w:val="20"/>
                <w:szCs w:val="20"/>
              </w:rPr>
              <w:sym w:font="Wingdings" w:char="F0FC"/>
            </w:r>
          </w:p>
        </w:tc>
        <w:tc>
          <w:tcPr>
            <w:tcW w:w="566" w:type="pct"/>
          </w:tcPr>
          <w:p w14:paraId="01C967BE"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jc w:val="center"/>
              <w:rPr>
                <w:rFonts w:ascii="Arial" w:hAnsi="Arial" w:cs="Arial"/>
                <w:b/>
                <w:spacing w:val="-2"/>
                <w:sz w:val="20"/>
                <w:szCs w:val="20"/>
              </w:rPr>
            </w:pPr>
            <w:r w:rsidRPr="0081424B">
              <w:rPr>
                <w:rFonts w:ascii="Arial" w:hAnsi="Arial" w:cs="Arial"/>
                <w:b/>
                <w:spacing w:val="-2"/>
                <w:sz w:val="20"/>
                <w:szCs w:val="20"/>
              </w:rPr>
              <w:t>YES</w:t>
            </w:r>
          </w:p>
        </w:tc>
        <w:tc>
          <w:tcPr>
            <w:tcW w:w="587" w:type="pct"/>
          </w:tcPr>
          <w:p w14:paraId="269D91CE"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r w:rsidR="00C45861" w:rsidRPr="007E4D98" w14:paraId="1A880E4B" w14:textId="77777777" w:rsidTr="00BB4806">
        <w:trPr>
          <w:trHeight w:val="255"/>
        </w:trPr>
        <w:tc>
          <w:tcPr>
            <w:tcW w:w="3295" w:type="pct"/>
          </w:tcPr>
          <w:p w14:paraId="4C02A7B0"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rPr>
                <w:rFonts w:ascii="Arial" w:hAnsi="Arial" w:cs="Arial"/>
                <w:b/>
                <w:spacing w:val="-2"/>
                <w:sz w:val="20"/>
                <w:szCs w:val="20"/>
              </w:rPr>
            </w:pPr>
            <w:r w:rsidRPr="0081424B">
              <w:rPr>
                <w:rFonts w:ascii="Arial" w:hAnsi="Arial" w:cs="Arial"/>
                <w:b/>
                <w:spacing w:val="-2"/>
                <w:sz w:val="20"/>
                <w:szCs w:val="20"/>
              </w:rPr>
              <w:t>Able to keep good and accurate records</w:t>
            </w:r>
          </w:p>
        </w:tc>
        <w:tc>
          <w:tcPr>
            <w:tcW w:w="552" w:type="pct"/>
          </w:tcPr>
          <w:p w14:paraId="1CE7D9FD"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jc w:val="center"/>
              <w:rPr>
                <w:rFonts w:ascii="Arial" w:hAnsi="Arial" w:cs="Arial"/>
                <w:b/>
                <w:spacing w:val="-2"/>
                <w:sz w:val="20"/>
                <w:szCs w:val="20"/>
              </w:rPr>
            </w:pPr>
            <w:r w:rsidRPr="0081424B">
              <w:rPr>
                <w:rFonts w:ascii="Arial" w:hAnsi="Arial" w:cs="Arial"/>
                <w:b/>
                <w:spacing w:val="-2"/>
                <w:sz w:val="20"/>
                <w:szCs w:val="20"/>
              </w:rPr>
              <w:sym w:font="Wingdings" w:char="F0FC"/>
            </w:r>
          </w:p>
        </w:tc>
        <w:tc>
          <w:tcPr>
            <w:tcW w:w="566" w:type="pct"/>
          </w:tcPr>
          <w:p w14:paraId="05A28A97"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jc w:val="center"/>
              <w:rPr>
                <w:rFonts w:ascii="Arial" w:hAnsi="Arial" w:cs="Arial"/>
                <w:b/>
                <w:spacing w:val="-2"/>
                <w:sz w:val="20"/>
                <w:szCs w:val="20"/>
              </w:rPr>
            </w:pPr>
            <w:r w:rsidRPr="0081424B">
              <w:rPr>
                <w:rFonts w:ascii="Arial" w:hAnsi="Arial" w:cs="Arial"/>
                <w:b/>
                <w:spacing w:val="-2"/>
                <w:sz w:val="20"/>
                <w:szCs w:val="20"/>
              </w:rPr>
              <w:t>YES</w:t>
            </w:r>
          </w:p>
        </w:tc>
        <w:tc>
          <w:tcPr>
            <w:tcW w:w="587" w:type="pct"/>
          </w:tcPr>
          <w:p w14:paraId="47AB87DD"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r w:rsidR="00C45861" w:rsidRPr="007E4D98" w14:paraId="0F641E79" w14:textId="77777777" w:rsidTr="00BB4806">
        <w:trPr>
          <w:trHeight w:val="255"/>
        </w:trPr>
        <w:tc>
          <w:tcPr>
            <w:tcW w:w="3295" w:type="pct"/>
          </w:tcPr>
          <w:p w14:paraId="70990106"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rPr>
                <w:rFonts w:ascii="Arial" w:hAnsi="Arial" w:cs="Arial"/>
                <w:b/>
                <w:spacing w:val="-2"/>
                <w:sz w:val="20"/>
                <w:szCs w:val="20"/>
              </w:rPr>
            </w:pPr>
            <w:r w:rsidRPr="0081424B">
              <w:rPr>
                <w:rFonts w:ascii="Arial" w:hAnsi="Arial" w:cs="Arial"/>
                <w:b/>
                <w:spacing w:val="-2"/>
                <w:sz w:val="20"/>
                <w:szCs w:val="20"/>
              </w:rPr>
              <w:t>Ability to plan and prioritise workload</w:t>
            </w:r>
          </w:p>
        </w:tc>
        <w:tc>
          <w:tcPr>
            <w:tcW w:w="552" w:type="pct"/>
          </w:tcPr>
          <w:p w14:paraId="38C942B5"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jc w:val="center"/>
              <w:rPr>
                <w:rFonts w:ascii="Arial" w:hAnsi="Arial" w:cs="Arial"/>
                <w:b/>
                <w:spacing w:val="-2"/>
                <w:sz w:val="20"/>
                <w:szCs w:val="20"/>
              </w:rPr>
            </w:pPr>
            <w:r w:rsidRPr="0081424B">
              <w:rPr>
                <w:rFonts w:ascii="Arial" w:hAnsi="Arial" w:cs="Arial"/>
                <w:b/>
                <w:spacing w:val="-2"/>
                <w:sz w:val="20"/>
                <w:szCs w:val="20"/>
              </w:rPr>
              <w:sym w:font="Wingdings" w:char="F0FC"/>
            </w:r>
          </w:p>
        </w:tc>
        <w:tc>
          <w:tcPr>
            <w:tcW w:w="566" w:type="pct"/>
          </w:tcPr>
          <w:p w14:paraId="1C10F997"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jc w:val="center"/>
              <w:rPr>
                <w:rFonts w:ascii="Arial" w:hAnsi="Arial" w:cs="Arial"/>
                <w:b/>
                <w:spacing w:val="-2"/>
                <w:sz w:val="20"/>
                <w:szCs w:val="20"/>
              </w:rPr>
            </w:pPr>
            <w:r w:rsidRPr="0081424B">
              <w:rPr>
                <w:rFonts w:ascii="Arial" w:hAnsi="Arial" w:cs="Arial"/>
                <w:b/>
                <w:spacing w:val="-2"/>
                <w:sz w:val="20"/>
                <w:szCs w:val="20"/>
              </w:rPr>
              <w:t>YES</w:t>
            </w:r>
          </w:p>
        </w:tc>
        <w:tc>
          <w:tcPr>
            <w:tcW w:w="587" w:type="pct"/>
          </w:tcPr>
          <w:p w14:paraId="5243D58B"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r w:rsidR="00C45861" w:rsidRPr="007E4D98" w14:paraId="7B6BDA76" w14:textId="77777777" w:rsidTr="00BB4806">
        <w:trPr>
          <w:trHeight w:val="255"/>
        </w:trPr>
        <w:tc>
          <w:tcPr>
            <w:tcW w:w="3295" w:type="pct"/>
          </w:tcPr>
          <w:p w14:paraId="0EF1CDCB"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rPr>
                <w:rFonts w:ascii="Arial" w:hAnsi="Arial" w:cs="Arial"/>
                <w:spacing w:val="-2"/>
                <w:sz w:val="20"/>
                <w:szCs w:val="20"/>
              </w:rPr>
            </w:pPr>
            <w:r w:rsidRPr="007E4D98">
              <w:rPr>
                <w:rFonts w:ascii="Arial" w:hAnsi="Arial" w:cs="Arial"/>
                <w:spacing w:val="-2"/>
                <w:sz w:val="20"/>
                <w:szCs w:val="20"/>
              </w:rPr>
              <w:t>Good interpersonal and listening skills</w:t>
            </w:r>
          </w:p>
        </w:tc>
        <w:tc>
          <w:tcPr>
            <w:tcW w:w="552" w:type="pct"/>
          </w:tcPr>
          <w:p w14:paraId="6D70A34F"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r w:rsidRPr="007E4D98">
              <w:rPr>
                <w:rFonts w:ascii="Arial" w:hAnsi="Arial" w:cs="Arial"/>
                <w:spacing w:val="-2"/>
                <w:sz w:val="20"/>
                <w:szCs w:val="20"/>
              </w:rPr>
              <w:sym w:font="Wingdings" w:char="F0FC"/>
            </w:r>
          </w:p>
        </w:tc>
        <w:tc>
          <w:tcPr>
            <w:tcW w:w="566" w:type="pct"/>
          </w:tcPr>
          <w:p w14:paraId="1536013E"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c>
          <w:tcPr>
            <w:tcW w:w="587" w:type="pct"/>
          </w:tcPr>
          <w:p w14:paraId="53DA5E98"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r w:rsidR="00C45861" w:rsidRPr="007E4D98" w14:paraId="128CACC2" w14:textId="77777777" w:rsidTr="00BB4806">
        <w:trPr>
          <w:trHeight w:val="255"/>
        </w:trPr>
        <w:tc>
          <w:tcPr>
            <w:tcW w:w="3295" w:type="pct"/>
          </w:tcPr>
          <w:p w14:paraId="73A8DA9F"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rPr>
                <w:rFonts w:ascii="Arial" w:hAnsi="Arial" w:cs="Arial"/>
                <w:spacing w:val="-2"/>
                <w:sz w:val="20"/>
                <w:szCs w:val="20"/>
              </w:rPr>
            </w:pPr>
            <w:r w:rsidRPr="007E4D98">
              <w:rPr>
                <w:rFonts w:ascii="Arial" w:hAnsi="Arial" w:cs="Arial"/>
                <w:spacing w:val="-2"/>
                <w:sz w:val="20"/>
                <w:szCs w:val="20"/>
              </w:rPr>
              <w:t>Able to demonstrate a commitment to self development &amp; training</w:t>
            </w:r>
          </w:p>
        </w:tc>
        <w:tc>
          <w:tcPr>
            <w:tcW w:w="552" w:type="pct"/>
          </w:tcPr>
          <w:p w14:paraId="2FD80C69"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r w:rsidRPr="007E4D98">
              <w:rPr>
                <w:rFonts w:ascii="Arial" w:hAnsi="Arial" w:cs="Arial"/>
                <w:spacing w:val="-2"/>
                <w:sz w:val="20"/>
                <w:szCs w:val="20"/>
              </w:rPr>
              <w:sym w:font="Wingdings" w:char="F0FC"/>
            </w:r>
          </w:p>
        </w:tc>
        <w:tc>
          <w:tcPr>
            <w:tcW w:w="566" w:type="pct"/>
          </w:tcPr>
          <w:p w14:paraId="0E60DB5C"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c>
          <w:tcPr>
            <w:tcW w:w="587" w:type="pct"/>
          </w:tcPr>
          <w:p w14:paraId="34CC0947"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r w:rsidR="00C45861" w:rsidRPr="007E4D98" w14:paraId="4012CC60" w14:textId="77777777" w:rsidTr="00BB4806">
        <w:trPr>
          <w:trHeight w:val="255"/>
        </w:trPr>
        <w:tc>
          <w:tcPr>
            <w:tcW w:w="3295" w:type="pct"/>
          </w:tcPr>
          <w:p w14:paraId="39CC384A"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rPr>
                <w:rFonts w:ascii="Arial" w:hAnsi="Arial" w:cs="Arial"/>
                <w:spacing w:val="-2"/>
                <w:sz w:val="20"/>
                <w:szCs w:val="20"/>
              </w:rPr>
            </w:pPr>
            <w:r w:rsidRPr="007E4D98">
              <w:rPr>
                <w:rFonts w:ascii="Arial" w:hAnsi="Arial" w:cs="Arial"/>
                <w:spacing w:val="-2"/>
                <w:sz w:val="20"/>
                <w:szCs w:val="20"/>
              </w:rPr>
              <w:t>Able to demonstrate personal &amp; professional integrity</w:t>
            </w:r>
          </w:p>
        </w:tc>
        <w:tc>
          <w:tcPr>
            <w:tcW w:w="552" w:type="pct"/>
          </w:tcPr>
          <w:p w14:paraId="6A982FFE"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r w:rsidRPr="007E4D98">
              <w:rPr>
                <w:rFonts w:ascii="Arial" w:hAnsi="Arial" w:cs="Arial"/>
                <w:spacing w:val="-2"/>
                <w:sz w:val="20"/>
                <w:szCs w:val="20"/>
              </w:rPr>
              <w:sym w:font="Wingdings" w:char="F0FC"/>
            </w:r>
          </w:p>
        </w:tc>
        <w:tc>
          <w:tcPr>
            <w:tcW w:w="566" w:type="pct"/>
          </w:tcPr>
          <w:p w14:paraId="6B761D8E"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c>
          <w:tcPr>
            <w:tcW w:w="587" w:type="pct"/>
          </w:tcPr>
          <w:p w14:paraId="2D58BB36"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r w:rsidR="00C45861" w:rsidRPr="007E4D98" w14:paraId="0523A266" w14:textId="77777777" w:rsidTr="00BB4806">
        <w:trPr>
          <w:trHeight w:val="255"/>
        </w:trPr>
        <w:tc>
          <w:tcPr>
            <w:tcW w:w="3295" w:type="pct"/>
          </w:tcPr>
          <w:p w14:paraId="2C375CD6"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rPr>
                <w:rFonts w:ascii="Arial" w:hAnsi="Arial" w:cs="Arial"/>
                <w:spacing w:val="-2"/>
                <w:sz w:val="20"/>
                <w:szCs w:val="20"/>
              </w:rPr>
            </w:pPr>
            <w:r w:rsidRPr="007E4D98">
              <w:rPr>
                <w:rFonts w:ascii="Arial" w:hAnsi="Arial" w:cs="Arial"/>
                <w:spacing w:val="-2"/>
                <w:sz w:val="20"/>
                <w:szCs w:val="20"/>
              </w:rPr>
              <w:t>Ability to work under pressure</w:t>
            </w:r>
          </w:p>
        </w:tc>
        <w:tc>
          <w:tcPr>
            <w:tcW w:w="552" w:type="pct"/>
          </w:tcPr>
          <w:p w14:paraId="62F14F0A"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r w:rsidRPr="007E4D98">
              <w:rPr>
                <w:rFonts w:ascii="Arial" w:hAnsi="Arial" w:cs="Arial"/>
                <w:spacing w:val="-2"/>
                <w:sz w:val="20"/>
                <w:szCs w:val="20"/>
              </w:rPr>
              <w:sym w:font="Wingdings" w:char="F0FC"/>
            </w:r>
          </w:p>
        </w:tc>
        <w:tc>
          <w:tcPr>
            <w:tcW w:w="566" w:type="pct"/>
          </w:tcPr>
          <w:p w14:paraId="5E720F8B"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c>
          <w:tcPr>
            <w:tcW w:w="587" w:type="pct"/>
          </w:tcPr>
          <w:p w14:paraId="58CB2A53"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r w:rsidR="00C45861" w:rsidRPr="007E4D98" w14:paraId="6E273C2D" w14:textId="77777777" w:rsidTr="00BB4806">
        <w:trPr>
          <w:trHeight w:val="255"/>
        </w:trPr>
        <w:tc>
          <w:tcPr>
            <w:tcW w:w="3295" w:type="pct"/>
          </w:tcPr>
          <w:p w14:paraId="4319DA47" w14:textId="77777777" w:rsidR="00C45861" w:rsidRPr="00C82FA7" w:rsidRDefault="00C45861" w:rsidP="00DC3C00">
            <w:pPr>
              <w:tabs>
                <w:tab w:val="left" w:pos="-720"/>
                <w:tab w:val="left" w:pos="0"/>
                <w:tab w:val="left" w:pos="720"/>
                <w:tab w:val="left" w:pos="1440"/>
                <w:tab w:val="left" w:pos="2160"/>
                <w:tab w:val="left" w:pos="2520"/>
                <w:tab w:val="left" w:pos="2880"/>
              </w:tabs>
              <w:suppressAutoHyphens/>
              <w:contextualSpacing/>
              <w:rPr>
                <w:rFonts w:ascii="Arial" w:hAnsi="Arial" w:cs="Arial"/>
                <w:spacing w:val="-2"/>
                <w:sz w:val="20"/>
                <w:szCs w:val="20"/>
              </w:rPr>
            </w:pPr>
            <w:r w:rsidRPr="00C82FA7">
              <w:rPr>
                <w:rFonts w:ascii="Arial" w:hAnsi="Arial" w:cs="Arial"/>
                <w:spacing w:val="-2"/>
                <w:sz w:val="20"/>
                <w:szCs w:val="20"/>
              </w:rPr>
              <w:t>Good IT skills, including in Word, the use of databases and email</w:t>
            </w:r>
          </w:p>
        </w:tc>
        <w:tc>
          <w:tcPr>
            <w:tcW w:w="552" w:type="pct"/>
          </w:tcPr>
          <w:p w14:paraId="51D7AA9C"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r w:rsidRPr="007E4D98">
              <w:rPr>
                <w:rFonts w:ascii="Arial" w:hAnsi="Arial" w:cs="Arial"/>
                <w:spacing w:val="-2"/>
                <w:sz w:val="20"/>
                <w:szCs w:val="20"/>
              </w:rPr>
              <w:sym w:font="Wingdings" w:char="F0FC"/>
            </w:r>
          </w:p>
        </w:tc>
        <w:tc>
          <w:tcPr>
            <w:tcW w:w="566" w:type="pct"/>
          </w:tcPr>
          <w:p w14:paraId="59B91430"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c>
          <w:tcPr>
            <w:tcW w:w="587" w:type="pct"/>
          </w:tcPr>
          <w:p w14:paraId="2C485665"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r w:rsidR="00C45861" w:rsidRPr="007E4D98" w14:paraId="3DBD31B8" w14:textId="77777777" w:rsidTr="00C45861">
        <w:trPr>
          <w:trHeight w:val="255"/>
        </w:trPr>
        <w:tc>
          <w:tcPr>
            <w:tcW w:w="3295" w:type="pct"/>
            <w:shd w:val="clear" w:color="auto" w:fill="17365D" w:themeFill="text2" w:themeFillShade="BF"/>
          </w:tcPr>
          <w:p w14:paraId="723C823B" w14:textId="77777777" w:rsidR="00C45861" w:rsidRPr="002A3482" w:rsidRDefault="00C45861" w:rsidP="00BB4806">
            <w:pPr>
              <w:tabs>
                <w:tab w:val="left" w:pos="-720"/>
                <w:tab w:val="left" w:pos="0"/>
                <w:tab w:val="left" w:pos="720"/>
                <w:tab w:val="left" w:pos="1440"/>
                <w:tab w:val="left" w:pos="2160"/>
                <w:tab w:val="left" w:pos="2520"/>
                <w:tab w:val="left" w:pos="2880"/>
              </w:tabs>
              <w:suppressAutoHyphens/>
              <w:contextualSpacing/>
              <w:rPr>
                <w:rFonts w:ascii="Arial" w:hAnsi="Arial" w:cs="Arial"/>
                <w:b/>
                <w:color w:val="FFFFFF" w:themeColor="background1"/>
                <w:spacing w:val="-2"/>
                <w:sz w:val="20"/>
                <w:szCs w:val="20"/>
              </w:rPr>
            </w:pPr>
            <w:r w:rsidRPr="002A3482">
              <w:rPr>
                <w:rFonts w:ascii="Arial" w:hAnsi="Arial" w:cs="Arial"/>
                <w:b/>
                <w:color w:val="FFFFFF" w:themeColor="background1"/>
                <w:spacing w:val="-2"/>
                <w:sz w:val="20"/>
                <w:szCs w:val="20"/>
              </w:rPr>
              <w:t>OTHER</w:t>
            </w:r>
          </w:p>
        </w:tc>
        <w:tc>
          <w:tcPr>
            <w:tcW w:w="1705" w:type="pct"/>
            <w:gridSpan w:val="3"/>
            <w:shd w:val="clear" w:color="auto" w:fill="17365D" w:themeFill="text2" w:themeFillShade="BF"/>
          </w:tcPr>
          <w:p w14:paraId="7A939F84" w14:textId="749A1C28" w:rsidR="007E5DE2" w:rsidRPr="002A3482" w:rsidRDefault="007E5DE2" w:rsidP="007E5DE2">
            <w:pPr>
              <w:tabs>
                <w:tab w:val="left" w:pos="-720"/>
                <w:tab w:val="left" w:pos="0"/>
                <w:tab w:val="left" w:pos="720"/>
                <w:tab w:val="left" w:pos="1440"/>
                <w:tab w:val="left" w:pos="2160"/>
                <w:tab w:val="left" w:pos="2520"/>
                <w:tab w:val="left" w:pos="2880"/>
              </w:tabs>
              <w:suppressAutoHyphens/>
              <w:contextualSpacing/>
              <w:rPr>
                <w:rFonts w:ascii="Arial" w:hAnsi="Arial" w:cs="Arial"/>
                <w:b/>
                <w:caps/>
                <w:color w:val="FFFFFF" w:themeColor="background1"/>
                <w:spacing w:val="-2"/>
                <w:sz w:val="20"/>
                <w:szCs w:val="20"/>
              </w:rPr>
            </w:pPr>
            <w:r>
              <w:rPr>
                <w:rFonts w:ascii="Arial" w:hAnsi="Arial" w:cs="Arial"/>
                <w:b/>
                <w:caps/>
                <w:color w:val="FFFFFF" w:themeColor="background1"/>
                <w:spacing w:val="-2"/>
                <w:sz w:val="20"/>
                <w:szCs w:val="20"/>
              </w:rPr>
              <w:t xml:space="preserve">     </w:t>
            </w:r>
            <w:r w:rsidRPr="002A3482">
              <w:rPr>
                <w:rFonts w:ascii="Arial" w:hAnsi="Arial" w:cs="Arial"/>
                <w:b/>
                <w:caps/>
                <w:color w:val="FFFFFF" w:themeColor="background1"/>
                <w:spacing w:val="-2"/>
                <w:sz w:val="20"/>
                <w:szCs w:val="20"/>
              </w:rPr>
              <w:t>Essential</w:t>
            </w:r>
          </w:p>
          <w:p w14:paraId="095284CC" w14:textId="2D4992DB" w:rsidR="00C45861" w:rsidRPr="002A3482" w:rsidRDefault="00C45861" w:rsidP="00C45861">
            <w:pPr>
              <w:tabs>
                <w:tab w:val="left" w:pos="-720"/>
                <w:tab w:val="left" w:pos="0"/>
                <w:tab w:val="left" w:pos="720"/>
                <w:tab w:val="left" w:pos="1440"/>
                <w:tab w:val="left" w:pos="2160"/>
                <w:tab w:val="left" w:pos="2520"/>
                <w:tab w:val="left" w:pos="2880"/>
              </w:tabs>
              <w:suppressAutoHyphens/>
              <w:contextualSpacing/>
              <w:rPr>
                <w:rFonts w:ascii="Arial" w:hAnsi="Arial" w:cs="Arial"/>
                <w:b/>
                <w:caps/>
                <w:color w:val="FFFFFF" w:themeColor="background1"/>
                <w:spacing w:val="-2"/>
                <w:sz w:val="20"/>
                <w:szCs w:val="20"/>
              </w:rPr>
            </w:pPr>
          </w:p>
        </w:tc>
      </w:tr>
      <w:tr w:rsidR="00C45861" w:rsidRPr="007E4D98" w14:paraId="03D6FBB3" w14:textId="77777777" w:rsidTr="00BB4806">
        <w:trPr>
          <w:trHeight w:val="255"/>
        </w:trPr>
        <w:tc>
          <w:tcPr>
            <w:tcW w:w="3295" w:type="pct"/>
          </w:tcPr>
          <w:p w14:paraId="1E292EBF"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rPr>
                <w:rFonts w:ascii="Arial" w:hAnsi="Arial" w:cs="Arial"/>
                <w:spacing w:val="-2"/>
                <w:sz w:val="20"/>
                <w:szCs w:val="20"/>
              </w:rPr>
            </w:pPr>
            <w:r w:rsidRPr="007E4D98">
              <w:rPr>
                <w:rFonts w:ascii="Arial" w:hAnsi="Arial" w:cs="Arial"/>
                <w:spacing w:val="-2"/>
                <w:sz w:val="20"/>
                <w:szCs w:val="20"/>
              </w:rPr>
              <w:t>Able to work flexibly to meet the needs of the Service and people using services</w:t>
            </w:r>
          </w:p>
        </w:tc>
        <w:tc>
          <w:tcPr>
            <w:tcW w:w="552" w:type="pct"/>
          </w:tcPr>
          <w:p w14:paraId="2CF31321"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r w:rsidRPr="007E4D98">
              <w:rPr>
                <w:rFonts w:ascii="Arial" w:hAnsi="Arial" w:cs="Arial"/>
                <w:spacing w:val="-2"/>
                <w:sz w:val="20"/>
                <w:szCs w:val="20"/>
              </w:rPr>
              <w:sym w:font="Wingdings" w:char="F0FC"/>
            </w:r>
          </w:p>
        </w:tc>
        <w:tc>
          <w:tcPr>
            <w:tcW w:w="566" w:type="pct"/>
          </w:tcPr>
          <w:p w14:paraId="0431A63E"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c>
          <w:tcPr>
            <w:tcW w:w="587" w:type="pct"/>
          </w:tcPr>
          <w:p w14:paraId="7FC35669"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r w:rsidR="00C45861" w:rsidRPr="007E4D98" w14:paraId="2A8AA116" w14:textId="77777777" w:rsidTr="00A667F9">
        <w:trPr>
          <w:trHeight w:val="127"/>
        </w:trPr>
        <w:tc>
          <w:tcPr>
            <w:tcW w:w="3295" w:type="pct"/>
          </w:tcPr>
          <w:p w14:paraId="6982B7C0"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rPr>
                <w:rFonts w:ascii="Arial" w:hAnsi="Arial" w:cs="Arial"/>
                <w:spacing w:val="-2"/>
                <w:sz w:val="20"/>
                <w:szCs w:val="20"/>
              </w:rPr>
            </w:pPr>
            <w:r w:rsidRPr="007E4D98">
              <w:rPr>
                <w:rFonts w:ascii="Arial" w:hAnsi="Arial" w:cs="Arial"/>
                <w:spacing w:val="-2"/>
                <w:sz w:val="20"/>
                <w:szCs w:val="20"/>
              </w:rPr>
              <w:t xml:space="preserve">Able to participate in a </w:t>
            </w:r>
            <w:r w:rsidRPr="0038403D">
              <w:rPr>
                <w:rFonts w:ascii="Arial" w:hAnsi="Arial" w:cs="Arial"/>
                <w:strike/>
                <w:spacing w:val="-2"/>
                <w:sz w:val="20"/>
                <w:szCs w:val="20"/>
              </w:rPr>
              <w:t>24 hour/</w:t>
            </w:r>
            <w:r w:rsidRPr="007E4D98">
              <w:rPr>
                <w:rFonts w:ascii="Arial" w:hAnsi="Arial" w:cs="Arial"/>
                <w:spacing w:val="-2"/>
                <w:sz w:val="20"/>
                <w:szCs w:val="20"/>
              </w:rPr>
              <w:t xml:space="preserve">7 day week shift rota, undertake on call duties </w:t>
            </w:r>
            <w:r w:rsidRPr="00A667F9">
              <w:rPr>
                <w:rFonts w:ascii="Arial" w:hAnsi="Arial" w:cs="Arial"/>
                <w:spacing w:val="-2"/>
                <w:sz w:val="20"/>
                <w:szCs w:val="20"/>
              </w:rPr>
              <w:t>and stay away from home at night</w:t>
            </w:r>
          </w:p>
        </w:tc>
        <w:tc>
          <w:tcPr>
            <w:tcW w:w="552" w:type="pct"/>
          </w:tcPr>
          <w:p w14:paraId="56D023A7"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r w:rsidRPr="007E4D98">
              <w:rPr>
                <w:rFonts w:ascii="Arial" w:hAnsi="Arial" w:cs="Arial"/>
                <w:spacing w:val="-2"/>
                <w:sz w:val="20"/>
                <w:szCs w:val="20"/>
              </w:rPr>
              <w:sym w:font="Wingdings" w:char="F0FC"/>
            </w:r>
          </w:p>
        </w:tc>
        <w:tc>
          <w:tcPr>
            <w:tcW w:w="566" w:type="pct"/>
          </w:tcPr>
          <w:p w14:paraId="09F4B4E2"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c>
          <w:tcPr>
            <w:tcW w:w="587" w:type="pct"/>
          </w:tcPr>
          <w:p w14:paraId="0BCBF535"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bl>
    <w:p w14:paraId="235290A0" w14:textId="77777777" w:rsidR="00943F9E" w:rsidRDefault="00943F9E" w:rsidP="00F01E45">
      <w:pPr>
        <w:tabs>
          <w:tab w:val="left" w:pos="-720"/>
          <w:tab w:val="left" w:pos="0"/>
          <w:tab w:val="left" w:pos="720"/>
          <w:tab w:val="left" w:pos="1440"/>
          <w:tab w:val="left" w:pos="2160"/>
          <w:tab w:val="left" w:pos="2520"/>
          <w:tab w:val="left" w:pos="2880"/>
          <w:tab w:val="left" w:pos="12150"/>
        </w:tabs>
        <w:suppressAutoHyphens/>
        <w:spacing w:after="120"/>
        <w:contextualSpacing/>
        <w:jc w:val="center"/>
        <w:rPr>
          <w:rFonts w:ascii="Arial" w:hAnsi="Arial" w:cs="Arial"/>
          <w:b/>
          <w:spacing w:val="-2"/>
          <w:sz w:val="20"/>
          <w:szCs w:val="20"/>
        </w:rPr>
      </w:pPr>
    </w:p>
    <w:tbl>
      <w:tblPr>
        <w:tblStyle w:val="TableGrid1"/>
        <w:tblW w:w="5000" w:type="pct"/>
        <w:tblLayout w:type="fixed"/>
        <w:tblLook w:val="04A0" w:firstRow="1" w:lastRow="0" w:firstColumn="1" w:lastColumn="0" w:noHBand="0" w:noVBand="1"/>
      </w:tblPr>
      <w:tblGrid>
        <w:gridCol w:w="2618"/>
        <w:gridCol w:w="3148"/>
        <w:gridCol w:w="1933"/>
        <w:gridCol w:w="1924"/>
        <w:gridCol w:w="1924"/>
        <w:gridCol w:w="1924"/>
        <w:gridCol w:w="1917"/>
      </w:tblGrid>
      <w:tr w:rsidR="00EF1F45" w:rsidRPr="003517FD" w14:paraId="2545C383" w14:textId="77777777" w:rsidTr="00EF2297">
        <w:trPr>
          <w:trHeight w:val="70"/>
        </w:trPr>
        <w:tc>
          <w:tcPr>
            <w:tcW w:w="851" w:type="pct"/>
            <w:vAlign w:val="center"/>
          </w:tcPr>
          <w:p w14:paraId="3183167A" w14:textId="77777777" w:rsidR="00EF1F45" w:rsidRPr="003517FD" w:rsidRDefault="00EF1F45" w:rsidP="00EF2297">
            <w:pPr>
              <w:jc w:val="center"/>
              <w:rPr>
                <w:rFonts w:ascii="Arial" w:hAnsi="Arial" w:cs="Arial"/>
                <w:b/>
                <w:color w:val="FFFFFF" w:themeColor="background1"/>
                <w:sz w:val="20"/>
                <w:szCs w:val="20"/>
              </w:rPr>
            </w:pPr>
            <w:r w:rsidRPr="003517FD">
              <w:rPr>
                <w:rFonts w:ascii="Arial" w:hAnsi="Arial" w:cs="Arial"/>
                <w:noProof/>
                <w:lang w:eastAsia="en-GB"/>
              </w:rPr>
              <w:drawing>
                <wp:inline distT="0" distB="0" distL="0" distR="0" wp14:anchorId="5B2B7B3A" wp14:editId="3761F402">
                  <wp:extent cx="495300" cy="4612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reditations-Logo_EFQM_Com.Excel_RG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7198" cy="463038"/>
                          </a:xfrm>
                          <a:prstGeom prst="rect">
                            <a:avLst/>
                          </a:prstGeom>
                        </pic:spPr>
                      </pic:pic>
                    </a:graphicData>
                  </a:graphic>
                </wp:inline>
              </w:drawing>
            </w:r>
          </w:p>
        </w:tc>
        <w:tc>
          <w:tcPr>
            <w:tcW w:w="1023" w:type="pct"/>
            <w:vAlign w:val="center"/>
          </w:tcPr>
          <w:p w14:paraId="0D0223AF" w14:textId="77777777" w:rsidR="00EF1F45" w:rsidRPr="003517FD" w:rsidRDefault="00EF1F45" w:rsidP="00EF2297">
            <w:pPr>
              <w:jc w:val="center"/>
              <w:rPr>
                <w:rFonts w:ascii="Arial" w:hAnsi="Arial" w:cs="Arial"/>
                <w:b/>
                <w:color w:val="FFFFFF" w:themeColor="background1"/>
                <w:sz w:val="20"/>
                <w:szCs w:val="20"/>
              </w:rPr>
            </w:pPr>
            <w:r w:rsidRPr="003517FD">
              <w:rPr>
                <w:rFonts w:ascii="Arial" w:hAnsi="Arial" w:cs="Arial"/>
                <w:noProof/>
                <w:lang w:eastAsia="en-GB"/>
              </w:rPr>
              <w:drawing>
                <wp:inline distT="0" distB="0" distL="0" distR="0" wp14:anchorId="187FD0AC" wp14:editId="7A751B44">
                  <wp:extent cx="1295400" cy="2720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P_SILVER_LOGO_RGB-300x63.jpg"/>
                          <pic:cNvPicPr/>
                        </pic:nvPicPr>
                        <pic:blipFill>
                          <a:blip r:embed="rId13">
                            <a:extLst>
                              <a:ext uri="{28A0092B-C50C-407E-A947-70E740481C1C}">
                                <a14:useLocalDpi xmlns:a14="http://schemas.microsoft.com/office/drawing/2010/main" val="0"/>
                              </a:ext>
                            </a:extLst>
                          </a:blip>
                          <a:stretch>
                            <a:fillRect/>
                          </a:stretch>
                        </pic:blipFill>
                        <pic:spPr>
                          <a:xfrm>
                            <a:off x="0" y="0"/>
                            <a:ext cx="1313089" cy="275749"/>
                          </a:xfrm>
                          <a:prstGeom prst="rect">
                            <a:avLst/>
                          </a:prstGeom>
                        </pic:spPr>
                      </pic:pic>
                    </a:graphicData>
                  </a:graphic>
                </wp:inline>
              </w:drawing>
            </w:r>
          </w:p>
        </w:tc>
        <w:tc>
          <w:tcPr>
            <w:tcW w:w="628" w:type="pct"/>
            <w:vAlign w:val="center"/>
          </w:tcPr>
          <w:p w14:paraId="261FB07D" w14:textId="77777777" w:rsidR="00EF1F45" w:rsidRPr="003517FD" w:rsidRDefault="00EF1F45" w:rsidP="00EF2297">
            <w:pPr>
              <w:jc w:val="center"/>
              <w:rPr>
                <w:rFonts w:ascii="Arial" w:hAnsi="Arial" w:cs="Arial"/>
                <w:b/>
                <w:color w:val="FFFFFF" w:themeColor="background1"/>
                <w:sz w:val="20"/>
                <w:szCs w:val="20"/>
              </w:rPr>
            </w:pPr>
            <w:r w:rsidRPr="003517FD">
              <w:rPr>
                <w:rFonts w:ascii="Arial" w:hAnsi="Arial" w:cs="Arial"/>
                <w:noProof/>
                <w:lang w:eastAsia="en-GB"/>
              </w:rPr>
              <w:drawing>
                <wp:inline distT="0" distB="0" distL="0" distR="0" wp14:anchorId="79A3F629" wp14:editId="222789D8">
                  <wp:extent cx="600075" cy="5588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reditations-NHF_logo_08.jpg"/>
                          <pic:cNvPicPr/>
                        </pic:nvPicPr>
                        <pic:blipFill>
                          <a:blip r:embed="rId14">
                            <a:extLst>
                              <a:ext uri="{28A0092B-C50C-407E-A947-70E740481C1C}">
                                <a14:useLocalDpi xmlns:a14="http://schemas.microsoft.com/office/drawing/2010/main" val="0"/>
                              </a:ext>
                            </a:extLst>
                          </a:blip>
                          <a:stretch>
                            <a:fillRect/>
                          </a:stretch>
                        </pic:blipFill>
                        <pic:spPr>
                          <a:xfrm>
                            <a:off x="0" y="0"/>
                            <a:ext cx="605526" cy="563925"/>
                          </a:xfrm>
                          <a:prstGeom prst="rect">
                            <a:avLst/>
                          </a:prstGeom>
                        </pic:spPr>
                      </pic:pic>
                    </a:graphicData>
                  </a:graphic>
                </wp:inline>
              </w:drawing>
            </w:r>
          </w:p>
        </w:tc>
        <w:tc>
          <w:tcPr>
            <w:tcW w:w="625" w:type="pct"/>
            <w:vAlign w:val="center"/>
          </w:tcPr>
          <w:p w14:paraId="28C282EE" w14:textId="77777777" w:rsidR="00EF1F45" w:rsidRPr="003517FD" w:rsidRDefault="00EF1F45" w:rsidP="00EF2297">
            <w:pPr>
              <w:jc w:val="both"/>
              <w:rPr>
                <w:rFonts w:ascii="Arial" w:hAnsi="Arial" w:cs="Arial"/>
                <w:b/>
                <w:color w:val="FFFFFF" w:themeColor="background1"/>
                <w:sz w:val="20"/>
                <w:szCs w:val="20"/>
              </w:rPr>
            </w:pPr>
            <w:r w:rsidRPr="003517FD">
              <w:rPr>
                <w:rFonts w:ascii="Arial" w:hAnsi="Arial" w:cs="Arial"/>
                <w:noProof/>
                <w:lang w:eastAsia="en-GB"/>
              </w:rPr>
              <w:drawing>
                <wp:inline distT="0" distB="0" distL="0" distR="0" wp14:anchorId="61DFDC30" wp14:editId="640F0A88">
                  <wp:extent cx="1047750" cy="506413"/>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itted_small-300x145 (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52491" cy="508705"/>
                          </a:xfrm>
                          <a:prstGeom prst="rect">
                            <a:avLst/>
                          </a:prstGeom>
                        </pic:spPr>
                      </pic:pic>
                    </a:graphicData>
                  </a:graphic>
                </wp:inline>
              </w:drawing>
            </w:r>
          </w:p>
        </w:tc>
        <w:tc>
          <w:tcPr>
            <w:tcW w:w="625" w:type="pct"/>
            <w:vAlign w:val="center"/>
          </w:tcPr>
          <w:p w14:paraId="49259DEE" w14:textId="77777777" w:rsidR="00EF1F45" w:rsidRPr="003517FD" w:rsidRDefault="00EF1F45" w:rsidP="00EF2297">
            <w:pPr>
              <w:jc w:val="center"/>
              <w:rPr>
                <w:rFonts w:ascii="Arial" w:hAnsi="Arial" w:cs="Arial"/>
                <w:b/>
                <w:color w:val="FFFFFF" w:themeColor="background1"/>
                <w:sz w:val="20"/>
                <w:szCs w:val="20"/>
              </w:rPr>
            </w:pPr>
            <w:r w:rsidRPr="003517FD">
              <w:rPr>
                <w:rFonts w:ascii="Arial" w:hAnsi="Arial" w:cs="Arial"/>
                <w:noProof/>
                <w:lang w:eastAsia="en-GB"/>
              </w:rPr>
              <w:drawing>
                <wp:inline distT="0" distB="0" distL="0" distR="0" wp14:anchorId="3013EF3B" wp14:editId="3FAEFE63">
                  <wp:extent cx="771525" cy="5006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reditations-mindful-employer-log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73961" cy="502251"/>
                          </a:xfrm>
                          <a:prstGeom prst="rect">
                            <a:avLst/>
                          </a:prstGeom>
                        </pic:spPr>
                      </pic:pic>
                    </a:graphicData>
                  </a:graphic>
                </wp:inline>
              </w:drawing>
            </w:r>
          </w:p>
        </w:tc>
        <w:tc>
          <w:tcPr>
            <w:tcW w:w="625" w:type="pct"/>
            <w:vAlign w:val="center"/>
          </w:tcPr>
          <w:p w14:paraId="43289983" w14:textId="77777777" w:rsidR="00EF1F45" w:rsidRPr="003517FD" w:rsidRDefault="00EF1F45" w:rsidP="00EF2297">
            <w:pPr>
              <w:jc w:val="center"/>
              <w:rPr>
                <w:rFonts w:ascii="Arial" w:hAnsi="Arial" w:cs="Arial"/>
                <w:b/>
                <w:color w:val="FFFFFF" w:themeColor="background1"/>
                <w:sz w:val="20"/>
                <w:szCs w:val="20"/>
              </w:rPr>
            </w:pPr>
            <w:r w:rsidRPr="003517FD">
              <w:rPr>
                <w:rFonts w:ascii="Arial" w:hAnsi="Arial" w:cs="Arial"/>
                <w:noProof/>
                <w:lang w:eastAsia="en-GB"/>
              </w:rPr>
              <w:drawing>
                <wp:inline distT="0" distB="0" distL="0" distR="0" wp14:anchorId="6EC90C18" wp14:editId="725EF377">
                  <wp:extent cx="921774" cy="381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D-logo-RGB-large-300x124.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22799" cy="381424"/>
                          </a:xfrm>
                          <a:prstGeom prst="rect">
                            <a:avLst/>
                          </a:prstGeom>
                        </pic:spPr>
                      </pic:pic>
                    </a:graphicData>
                  </a:graphic>
                </wp:inline>
              </w:drawing>
            </w:r>
          </w:p>
        </w:tc>
        <w:tc>
          <w:tcPr>
            <w:tcW w:w="623" w:type="pct"/>
            <w:vAlign w:val="center"/>
          </w:tcPr>
          <w:p w14:paraId="07961F91" w14:textId="77777777" w:rsidR="00EF1F45" w:rsidRPr="003517FD" w:rsidRDefault="00EF1F45" w:rsidP="00EF2297">
            <w:pPr>
              <w:jc w:val="center"/>
              <w:rPr>
                <w:rFonts w:ascii="Arial" w:hAnsi="Arial" w:cs="Arial"/>
                <w:b/>
                <w:color w:val="FFFFFF" w:themeColor="background1"/>
                <w:sz w:val="20"/>
                <w:szCs w:val="20"/>
              </w:rPr>
            </w:pPr>
            <w:r w:rsidRPr="003517FD">
              <w:rPr>
                <w:rFonts w:ascii="Arial" w:hAnsi="Arial" w:cs="Arial"/>
                <w:noProof/>
                <w:lang w:eastAsia="en-GB"/>
              </w:rPr>
              <w:drawing>
                <wp:inline distT="0" distB="0" distL="0" distR="0" wp14:anchorId="44BA30B1" wp14:editId="35EAC5E0">
                  <wp:extent cx="838200" cy="44217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QF-logo.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36481" cy="441264"/>
                          </a:xfrm>
                          <a:prstGeom prst="rect">
                            <a:avLst/>
                          </a:prstGeom>
                        </pic:spPr>
                      </pic:pic>
                    </a:graphicData>
                  </a:graphic>
                </wp:inline>
              </w:drawing>
            </w:r>
          </w:p>
        </w:tc>
      </w:tr>
    </w:tbl>
    <w:p w14:paraId="006A3729" w14:textId="77777777" w:rsidR="00EF1F45" w:rsidRDefault="00EF1F45" w:rsidP="00F01E45">
      <w:pPr>
        <w:tabs>
          <w:tab w:val="left" w:pos="-720"/>
          <w:tab w:val="left" w:pos="0"/>
          <w:tab w:val="left" w:pos="720"/>
          <w:tab w:val="left" w:pos="1440"/>
          <w:tab w:val="left" w:pos="2160"/>
          <w:tab w:val="left" w:pos="2520"/>
          <w:tab w:val="left" w:pos="2880"/>
          <w:tab w:val="left" w:pos="12150"/>
        </w:tabs>
        <w:suppressAutoHyphens/>
        <w:spacing w:after="120"/>
        <w:contextualSpacing/>
        <w:jc w:val="center"/>
        <w:rPr>
          <w:rFonts w:ascii="Arial" w:hAnsi="Arial" w:cs="Arial"/>
          <w:b/>
          <w:spacing w:val="-2"/>
          <w:sz w:val="20"/>
          <w:szCs w:val="20"/>
        </w:rPr>
      </w:pPr>
    </w:p>
    <w:p w14:paraId="05D2C6B6" w14:textId="77777777" w:rsidR="00943F9E" w:rsidRDefault="00943F9E" w:rsidP="00F01E45">
      <w:pPr>
        <w:tabs>
          <w:tab w:val="left" w:pos="-720"/>
          <w:tab w:val="left" w:pos="0"/>
          <w:tab w:val="left" w:pos="720"/>
          <w:tab w:val="left" w:pos="1440"/>
          <w:tab w:val="left" w:pos="2160"/>
          <w:tab w:val="left" w:pos="2520"/>
          <w:tab w:val="left" w:pos="2880"/>
          <w:tab w:val="left" w:pos="12150"/>
        </w:tabs>
        <w:suppressAutoHyphens/>
        <w:spacing w:after="120"/>
        <w:contextualSpacing/>
        <w:jc w:val="center"/>
        <w:rPr>
          <w:rFonts w:ascii="Arial" w:hAnsi="Arial" w:cs="Arial"/>
          <w:b/>
          <w:spacing w:val="-2"/>
          <w:sz w:val="20"/>
          <w:szCs w:val="20"/>
        </w:rPr>
      </w:pPr>
    </w:p>
    <w:p w14:paraId="021DEB0B" w14:textId="77777777" w:rsidR="001E7983" w:rsidRDefault="00BC13EB" w:rsidP="00F01E45">
      <w:pPr>
        <w:tabs>
          <w:tab w:val="left" w:pos="-720"/>
          <w:tab w:val="left" w:pos="0"/>
          <w:tab w:val="left" w:pos="720"/>
          <w:tab w:val="left" w:pos="1440"/>
          <w:tab w:val="left" w:pos="2160"/>
          <w:tab w:val="left" w:pos="2520"/>
          <w:tab w:val="left" w:pos="2880"/>
          <w:tab w:val="left" w:pos="12150"/>
        </w:tabs>
        <w:suppressAutoHyphens/>
        <w:spacing w:after="120"/>
        <w:contextualSpacing/>
        <w:jc w:val="center"/>
        <w:rPr>
          <w:rFonts w:ascii="Arial" w:hAnsi="Arial" w:cs="Arial"/>
          <w:b/>
          <w:spacing w:val="-2"/>
          <w:sz w:val="20"/>
          <w:szCs w:val="20"/>
        </w:rPr>
      </w:pPr>
      <w:r w:rsidRPr="00BC13EB">
        <w:rPr>
          <w:rFonts w:ascii="Arial" w:hAnsi="Arial" w:cs="Arial"/>
          <w:b/>
          <w:spacing w:val="-2"/>
          <w:sz w:val="20"/>
          <w:szCs w:val="20"/>
        </w:rPr>
        <w:t>We believe in personal development, where lacking any of the desirable specifications, we like to see a commitment to learn – call the recruiting manager to discuss</w:t>
      </w:r>
    </w:p>
    <w:p w14:paraId="50CEC970" w14:textId="77777777" w:rsidR="00C45861" w:rsidRDefault="00C45861" w:rsidP="00F01E45">
      <w:pPr>
        <w:tabs>
          <w:tab w:val="left" w:pos="-720"/>
          <w:tab w:val="left" w:pos="0"/>
          <w:tab w:val="left" w:pos="720"/>
          <w:tab w:val="left" w:pos="1440"/>
          <w:tab w:val="left" w:pos="2160"/>
          <w:tab w:val="left" w:pos="2520"/>
          <w:tab w:val="left" w:pos="2880"/>
          <w:tab w:val="left" w:pos="12150"/>
        </w:tabs>
        <w:suppressAutoHyphens/>
        <w:spacing w:after="120"/>
        <w:contextualSpacing/>
        <w:jc w:val="center"/>
        <w:rPr>
          <w:rFonts w:ascii="Arial" w:hAnsi="Arial" w:cs="Arial"/>
          <w:b/>
          <w:spacing w:val="-2"/>
          <w:sz w:val="20"/>
          <w:szCs w:val="20"/>
        </w:rPr>
      </w:pPr>
    </w:p>
    <w:p w14:paraId="2812B059" w14:textId="77777777" w:rsidR="00C45861" w:rsidRDefault="00C45861" w:rsidP="00F01E45">
      <w:pPr>
        <w:tabs>
          <w:tab w:val="left" w:pos="-720"/>
          <w:tab w:val="left" w:pos="0"/>
          <w:tab w:val="left" w:pos="720"/>
          <w:tab w:val="left" w:pos="1440"/>
          <w:tab w:val="left" w:pos="2160"/>
          <w:tab w:val="left" w:pos="2520"/>
          <w:tab w:val="left" w:pos="2880"/>
          <w:tab w:val="left" w:pos="12150"/>
        </w:tabs>
        <w:suppressAutoHyphens/>
        <w:spacing w:after="120"/>
        <w:contextualSpacing/>
        <w:jc w:val="center"/>
        <w:rPr>
          <w:rFonts w:ascii="Arial" w:hAnsi="Arial" w:cs="Arial"/>
          <w:b/>
          <w:spacing w:val="-2"/>
          <w:sz w:val="20"/>
          <w:szCs w:val="20"/>
        </w:rPr>
      </w:pPr>
    </w:p>
    <w:sectPr w:rsidR="00C45861" w:rsidSect="00F71481">
      <w:headerReference w:type="even" r:id="rId19"/>
      <w:headerReference w:type="default" r:id="rId20"/>
      <w:footerReference w:type="even" r:id="rId21"/>
      <w:footerReference w:type="default" r:id="rId22"/>
      <w:headerReference w:type="first" r:id="rId23"/>
      <w:footerReference w:type="first" r:id="rId2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BBDC7" w14:textId="77777777" w:rsidR="00B75CD8" w:rsidRDefault="00B75CD8" w:rsidP="0033636C">
      <w:pPr>
        <w:spacing w:after="0" w:line="240" w:lineRule="auto"/>
      </w:pPr>
      <w:r>
        <w:separator/>
      </w:r>
    </w:p>
  </w:endnote>
  <w:endnote w:type="continuationSeparator" w:id="0">
    <w:p w14:paraId="141A3E18" w14:textId="77777777" w:rsidR="00B75CD8" w:rsidRDefault="00B75CD8" w:rsidP="00336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MCLHD+OpenSans">
    <w:altName w:val="Open 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74E6C" w14:textId="77777777" w:rsidR="0076519F" w:rsidRDefault="00765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14DB5" w14:textId="77777777" w:rsidR="0033636C" w:rsidRDefault="00813AD8" w:rsidP="00B8558B">
    <w:pPr>
      <w:pStyle w:val="Footer"/>
      <w:jc w:val="both"/>
    </w:pPr>
    <w:r>
      <w:rPr>
        <w:rFonts w:ascii="Arial" w:hAnsi="Arial" w:cs="Arial"/>
        <w:sz w:val="20"/>
        <w:szCs w:val="20"/>
      </w:rPr>
      <w:t>Recovery Worker JD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3636C" w:rsidRPr="0063067E">
      <w:rPr>
        <w:rFonts w:ascii="Arial" w:hAnsi="Arial" w:cs="Arial"/>
        <w:b/>
        <w:sz w:val="20"/>
        <w:szCs w:val="20"/>
      </w:rPr>
      <w:t>Date:</w:t>
    </w:r>
    <w:r w:rsidR="006B3772">
      <w:rPr>
        <w:rFonts w:ascii="Arial" w:hAnsi="Arial" w:cs="Arial"/>
        <w:b/>
        <w:sz w:val="20"/>
        <w:szCs w:val="20"/>
      </w:rPr>
      <w:t xml:space="preserve"> </w:t>
    </w:r>
    <w:r>
      <w:rPr>
        <w:rFonts w:ascii="Arial" w:hAnsi="Arial" w:cs="Arial"/>
        <w:b/>
        <w:sz w:val="20"/>
        <w:szCs w:val="20"/>
      </w:rPr>
      <w:t>April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1AAB1" w14:textId="77777777" w:rsidR="0076519F" w:rsidRDefault="00765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DEF86" w14:textId="77777777" w:rsidR="00B75CD8" w:rsidRDefault="00B75CD8" w:rsidP="0033636C">
      <w:pPr>
        <w:spacing w:after="0" w:line="240" w:lineRule="auto"/>
      </w:pPr>
      <w:r>
        <w:separator/>
      </w:r>
    </w:p>
  </w:footnote>
  <w:footnote w:type="continuationSeparator" w:id="0">
    <w:p w14:paraId="4BEAF9F5" w14:textId="77777777" w:rsidR="00B75CD8" w:rsidRDefault="00B75CD8" w:rsidP="00336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92F68" w14:textId="77777777" w:rsidR="0076519F" w:rsidRDefault="00765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2FF83" w14:textId="77777777" w:rsidR="0076519F" w:rsidRDefault="00765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A9EC5" w14:textId="77777777" w:rsidR="0076519F" w:rsidRDefault="00765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84126"/>
    <w:multiLevelType w:val="hybridMultilevel"/>
    <w:tmpl w:val="2FC4F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53591D"/>
    <w:multiLevelType w:val="hybridMultilevel"/>
    <w:tmpl w:val="CDD4B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D14320"/>
    <w:multiLevelType w:val="hybridMultilevel"/>
    <w:tmpl w:val="A9B27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244CF6"/>
    <w:multiLevelType w:val="hybridMultilevel"/>
    <w:tmpl w:val="7AD0F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EF4175"/>
    <w:multiLevelType w:val="hybridMultilevel"/>
    <w:tmpl w:val="DA383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D3A679E"/>
    <w:multiLevelType w:val="hybridMultilevel"/>
    <w:tmpl w:val="A912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4173B2"/>
    <w:multiLevelType w:val="hybridMultilevel"/>
    <w:tmpl w:val="7368C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C167137"/>
    <w:multiLevelType w:val="hybridMultilevel"/>
    <w:tmpl w:val="16005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492269"/>
    <w:multiLevelType w:val="hybridMultilevel"/>
    <w:tmpl w:val="8ACC4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C850DF"/>
    <w:multiLevelType w:val="hybridMultilevel"/>
    <w:tmpl w:val="380A4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666442">
    <w:abstractNumId w:val="0"/>
  </w:num>
  <w:num w:numId="2" w16cid:durableId="770586621">
    <w:abstractNumId w:val="1"/>
  </w:num>
  <w:num w:numId="3" w16cid:durableId="1942059330">
    <w:abstractNumId w:val="4"/>
  </w:num>
  <w:num w:numId="4" w16cid:durableId="1638757133">
    <w:abstractNumId w:val="6"/>
  </w:num>
  <w:num w:numId="5" w16cid:durableId="79986559">
    <w:abstractNumId w:val="2"/>
  </w:num>
  <w:num w:numId="6" w16cid:durableId="1546913808">
    <w:abstractNumId w:val="0"/>
  </w:num>
  <w:num w:numId="7" w16cid:durableId="513082080">
    <w:abstractNumId w:val="9"/>
  </w:num>
  <w:num w:numId="8" w16cid:durableId="523594020">
    <w:abstractNumId w:val="7"/>
  </w:num>
  <w:num w:numId="9" w16cid:durableId="273560855">
    <w:abstractNumId w:val="3"/>
  </w:num>
  <w:num w:numId="10" w16cid:durableId="355009415">
    <w:abstractNumId w:val="2"/>
  </w:num>
  <w:num w:numId="11" w16cid:durableId="601232320">
    <w:abstractNumId w:val="8"/>
  </w:num>
  <w:num w:numId="12" w16cid:durableId="8362651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481"/>
    <w:rsid w:val="00013A3C"/>
    <w:rsid w:val="00023546"/>
    <w:rsid w:val="000328BF"/>
    <w:rsid w:val="00032F84"/>
    <w:rsid w:val="00061BBE"/>
    <w:rsid w:val="000945D7"/>
    <w:rsid w:val="000A3523"/>
    <w:rsid w:val="000B106B"/>
    <w:rsid w:val="000B229E"/>
    <w:rsid w:val="000C56C2"/>
    <w:rsid w:val="000D0959"/>
    <w:rsid w:val="000D3972"/>
    <w:rsid w:val="00116D26"/>
    <w:rsid w:val="0012554C"/>
    <w:rsid w:val="00147059"/>
    <w:rsid w:val="00160373"/>
    <w:rsid w:val="00176B10"/>
    <w:rsid w:val="00180FA1"/>
    <w:rsid w:val="0019311C"/>
    <w:rsid w:val="001B4988"/>
    <w:rsid w:val="001D023D"/>
    <w:rsid w:val="001D0EDC"/>
    <w:rsid w:val="001E08FF"/>
    <w:rsid w:val="001E66ED"/>
    <w:rsid w:val="001E7983"/>
    <w:rsid w:val="00210236"/>
    <w:rsid w:val="0028577F"/>
    <w:rsid w:val="002A48F0"/>
    <w:rsid w:val="00330195"/>
    <w:rsid w:val="0033636C"/>
    <w:rsid w:val="00347F81"/>
    <w:rsid w:val="003517FD"/>
    <w:rsid w:val="0038403D"/>
    <w:rsid w:val="003A059A"/>
    <w:rsid w:val="003C428C"/>
    <w:rsid w:val="003C43BB"/>
    <w:rsid w:val="003D1BCD"/>
    <w:rsid w:val="003F730D"/>
    <w:rsid w:val="00401C90"/>
    <w:rsid w:val="004044AF"/>
    <w:rsid w:val="00445A48"/>
    <w:rsid w:val="004649A4"/>
    <w:rsid w:val="00470307"/>
    <w:rsid w:val="004725B3"/>
    <w:rsid w:val="00491503"/>
    <w:rsid w:val="004A3F78"/>
    <w:rsid w:val="004A4914"/>
    <w:rsid w:val="004B0D2A"/>
    <w:rsid w:val="004B3039"/>
    <w:rsid w:val="004C37AC"/>
    <w:rsid w:val="004E2921"/>
    <w:rsid w:val="00503F6C"/>
    <w:rsid w:val="00520488"/>
    <w:rsid w:val="005249F5"/>
    <w:rsid w:val="0052530D"/>
    <w:rsid w:val="00536AB8"/>
    <w:rsid w:val="00537005"/>
    <w:rsid w:val="0054414D"/>
    <w:rsid w:val="00547D83"/>
    <w:rsid w:val="0055543E"/>
    <w:rsid w:val="00570BE0"/>
    <w:rsid w:val="005805E5"/>
    <w:rsid w:val="005C23A9"/>
    <w:rsid w:val="005D03AE"/>
    <w:rsid w:val="005F258A"/>
    <w:rsid w:val="0060231D"/>
    <w:rsid w:val="00602CE0"/>
    <w:rsid w:val="00621DC2"/>
    <w:rsid w:val="006223B3"/>
    <w:rsid w:val="0063067E"/>
    <w:rsid w:val="006572E2"/>
    <w:rsid w:val="00666F9B"/>
    <w:rsid w:val="00667540"/>
    <w:rsid w:val="00667BD0"/>
    <w:rsid w:val="00671105"/>
    <w:rsid w:val="0067598A"/>
    <w:rsid w:val="006B3772"/>
    <w:rsid w:val="006B599D"/>
    <w:rsid w:val="00700982"/>
    <w:rsid w:val="00700C1C"/>
    <w:rsid w:val="007067E0"/>
    <w:rsid w:val="0074025F"/>
    <w:rsid w:val="0074382D"/>
    <w:rsid w:val="0076519F"/>
    <w:rsid w:val="0077568F"/>
    <w:rsid w:val="00791866"/>
    <w:rsid w:val="0079656D"/>
    <w:rsid w:val="007A75EA"/>
    <w:rsid w:val="007C2C26"/>
    <w:rsid w:val="007E5DE2"/>
    <w:rsid w:val="00813AD8"/>
    <w:rsid w:val="0081424B"/>
    <w:rsid w:val="008352BD"/>
    <w:rsid w:val="00850A6D"/>
    <w:rsid w:val="00857CB8"/>
    <w:rsid w:val="00857EF5"/>
    <w:rsid w:val="00890853"/>
    <w:rsid w:val="008E5283"/>
    <w:rsid w:val="008F6C6B"/>
    <w:rsid w:val="009022D2"/>
    <w:rsid w:val="0094274F"/>
    <w:rsid w:val="00943F9E"/>
    <w:rsid w:val="00961E68"/>
    <w:rsid w:val="00987863"/>
    <w:rsid w:val="009E75F0"/>
    <w:rsid w:val="00A06CB5"/>
    <w:rsid w:val="00A075B0"/>
    <w:rsid w:val="00A35D77"/>
    <w:rsid w:val="00A43230"/>
    <w:rsid w:val="00A661FB"/>
    <w:rsid w:val="00A667F9"/>
    <w:rsid w:val="00A82474"/>
    <w:rsid w:val="00A855FE"/>
    <w:rsid w:val="00AA4126"/>
    <w:rsid w:val="00AB6FDB"/>
    <w:rsid w:val="00AD3C7A"/>
    <w:rsid w:val="00AD6393"/>
    <w:rsid w:val="00AF5769"/>
    <w:rsid w:val="00B408C3"/>
    <w:rsid w:val="00B45514"/>
    <w:rsid w:val="00B52288"/>
    <w:rsid w:val="00B75CD8"/>
    <w:rsid w:val="00B8558B"/>
    <w:rsid w:val="00B924AD"/>
    <w:rsid w:val="00BA7E70"/>
    <w:rsid w:val="00BC13EB"/>
    <w:rsid w:val="00BE0F7E"/>
    <w:rsid w:val="00C05737"/>
    <w:rsid w:val="00C203B1"/>
    <w:rsid w:val="00C45861"/>
    <w:rsid w:val="00C65757"/>
    <w:rsid w:val="00C82FA7"/>
    <w:rsid w:val="00C852B0"/>
    <w:rsid w:val="00CD7DBE"/>
    <w:rsid w:val="00CF144B"/>
    <w:rsid w:val="00CF431D"/>
    <w:rsid w:val="00D36838"/>
    <w:rsid w:val="00D41C1C"/>
    <w:rsid w:val="00D4528F"/>
    <w:rsid w:val="00D57C0D"/>
    <w:rsid w:val="00D64BC3"/>
    <w:rsid w:val="00D65840"/>
    <w:rsid w:val="00D74605"/>
    <w:rsid w:val="00D908DC"/>
    <w:rsid w:val="00DC45A5"/>
    <w:rsid w:val="00E0590C"/>
    <w:rsid w:val="00E41A53"/>
    <w:rsid w:val="00E6610E"/>
    <w:rsid w:val="00E819BD"/>
    <w:rsid w:val="00EA6C17"/>
    <w:rsid w:val="00EF1F45"/>
    <w:rsid w:val="00F01E45"/>
    <w:rsid w:val="00F14413"/>
    <w:rsid w:val="00F71481"/>
    <w:rsid w:val="00F852D6"/>
    <w:rsid w:val="00FC1419"/>
    <w:rsid w:val="00FC29EB"/>
    <w:rsid w:val="00FD20AD"/>
    <w:rsid w:val="00FD2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98CAE"/>
  <w15:docId w15:val="{FDC76F67-AA91-49DC-A41C-5096F268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4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1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481"/>
    <w:pPr>
      <w:ind w:left="720"/>
      <w:contextualSpacing/>
    </w:pPr>
  </w:style>
  <w:style w:type="table" w:customStyle="1" w:styleId="TableGrid1">
    <w:name w:val="Table Grid1"/>
    <w:basedOn w:val="TableNormal"/>
    <w:next w:val="TableGrid"/>
    <w:uiPriority w:val="59"/>
    <w:rsid w:val="00351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1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7FD"/>
    <w:rPr>
      <w:rFonts w:ascii="Tahoma" w:hAnsi="Tahoma" w:cs="Tahoma"/>
      <w:sz w:val="16"/>
      <w:szCs w:val="16"/>
    </w:rPr>
  </w:style>
  <w:style w:type="paragraph" w:styleId="NormalWeb">
    <w:name w:val="Normal (Web)"/>
    <w:basedOn w:val="Normal"/>
    <w:uiPriority w:val="99"/>
    <w:semiHidden/>
    <w:unhideWhenUsed/>
    <w:rsid w:val="007438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74382D"/>
    <w:pPr>
      <w:spacing w:after="0" w:line="240" w:lineRule="auto"/>
    </w:pPr>
  </w:style>
  <w:style w:type="paragraph" w:styleId="Header">
    <w:name w:val="header"/>
    <w:basedOn w:val="Normal"/>
    <w:link w:val="HeaderChar"/>
    <w:uiPriority w:val="99"/>
    <w:unhideWhenUsed/>
    <w:rsid w:val="003363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36C"/>
  </w:style>
  <w:style w:type="paragraph" w:styleId="Footer">
    <w:name w:val="footer"/>
    <w:basedOn w:val="Normal"/>
    <w:link w:val="FooterChar"/>
    <w:uiPriority w:val="99"/>
    <w:unhideWhenUsed/>
    <w:rsid w:val="00336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6C"/>
  </w:style>
  <w:style w:type="character" w:styleId="CommentReference">
    <w:name w:val="annotation reference"/>
    <w:basedOn w:val="DefaultParagraphFont"/>
    <w:uiPriority w:val="99"/>
    <w:semiHidden/>
    <w:unhideWhenUsed/>
    <w:rsid w:val="00547D83"/>
    <w:rPr>
      <w:sz w:val="16"/>
      <w:szCs w:val="16"/>
    </w:rPr>
  </w:style>
  <w:style w:type="paragraph" w:styleId="CommentText">
    <w:name w:val="annotation text"/>
    <w:basedOn w:val="Normal"/>
    <w:link w:val="CommentTextChar"/>
    <w:uiPriority w:val="99"/>
    <w:semiHidden/>
    <w:unhideWhenUsed/>
    <w:rsid w:val="00547D83"/>
    <w:pPr>
      <w:spacing w:line="240" w:lineRule="auto"/>
    </w:pPr>
    <w:rPr>
      <w:sz w:val="20"/>
      <w:szCs w:val="20"/>
    </w:rPr>
  </w:style>
  <w:style w:type="character" w:customStyle="1" w:styleId="CommentTextChar">
    <w:name w:val="Comment Text Char"/>
    <w:basedOn w:val="DefaultParagraphFont"/>
    <w:link w:val="CommentText"/>
    <w:uiPriority w:val="99"/>
    <w:semiHidden/>
    <w:rsid w:val="00547D83"/>
    <w:rPr>
      <w:sz w:val="20"/>
      <w:szCs w:val="20"/>
    </w:rPr>
  </w:style>
  <w:style w:type="paragraph" w:styleId="CommentSubject">
    <w:name w:val="annotation subject"/>
    <w:basedOn w:val="CommentText"/>
    <w:next w:val="CommentText"/>
    <w:link w:val="CommentSubjectChar"/>
    <w:uiPriority w:val="99"/>
    <w:semiHidden/>
    <w:unhideWhenUsed/>
    <w:rsid w:val="00547D83"/>
    <w:rPr>
      <w:b/>
      <w:bCs/>
    </w:rPr>
  </w:style>
  <w:style w:type="character" w:customStyle="1" w:styleId="CommentSubjectChar">
    <w:name w:val="Comment Subject Char"/>
    <w:basedOn w:val="CommentTextChar"/>
    <w:link w:val="CommentSubject"/>
    <w:uiPriority w:val="99"/>
    <w:semiHidden/>
    <w:rsid w:val="00547D83"/>
    <w:rPr>
      <w:b/>
      <w:bCs/>
      <w:sz w:val="20"/>
      <w:szCs w:val="20"/>
    </w:rPr>
  </w:style>
  <w:style w:type="character" w:styleId="Hyperlink">
    <w:name w:val="Hyperlink"/>
    <w:basedOn w:val="DefaultParagraphFont"/>
    <w:uiPriority w:val="99"/>
    <w:semiHidden/>
    <w:unhideWhenUsed/>
    <w:rsid w:val="003C43BB"/>
    <w:rPr>
      <w:color w:val="0000FF"/>
      <w:u w:val="single"/>
    </w:rPr>
  </w:style>
  <w:style w:type="paragraph" w:customStyle="1" w:styleId="paragraph">
    <w:name w:val="paragraph"/>
    <w:basedOn w:val="Normal"/>
    <w:rsid w:val="003C43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C43BB"/>
  </w:style>
  <w:style w:type="character" w:customStyle="1" w:styleId="eop">
    <w:name w:val="eop"/>
    <w:basedOn w:val="DefaultParagraphFont"/>
    <w:rsid w:val="003C43BB"/>
  </w:style>
  <w:style w:type="character" w:customStyle="1" w:styleId="tabchar">
    <w:name w:val="tabchar"/>
    <w:basedOn w:val="DefaultParagraphFont"/>
    <w:rsid w:val="003C43BB"/>
  </w:style>
  <w:style w:type="paragraph" w:customStyle="1" w:styleId="Default">
    <w:name w:val="Default"/>
    <w:rsid w:val="00C65757"/>
    <w:pPr>
      <w:autoSpaceDE w:val="0"/>
      <w:autoSpaceDN w:val="0"/>
      <w:adjustRightInd w:val="0"/>
      <w:spacing w:after="0" w:line="240" w:lineRule="auto"/>
    </w:pPr>
    <w:rPr>
      <w:rFonts w:ascii="GMCLHD+OpenSans" w:eastAsia="Calibri" w:hAnsi="GMCLHD+OpenSans" w:cs="GMCLHD+Open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040633">
      <w:bodyDiv w:val="1"/>
      <w:marLeft w:val="0"/>
      <w:marRight w:val="0"/>
      <w:marTop w:val="0"/>
      <w:marBottom w:val="0"/>
      <w:divBdr>
        <w:top w:val="none" w:sz="0" w:space="0" w:color="auto"/>
        <w:left w:val="none" w:sz="0" w:space="0" w:color="auto"/>
        <w:bottom w:val="none" w:sz="0" w:space="0" w:color="auto"/>
        <w:right w:val="none" w:sz="0" w:space="0" w:color="auto"/>
      </w:divBdr>
    </w:div>
    <w:div w:id="268005905">
      <w:bodyDiv w:val="1"/>
      <w:marLeft w:val="0"/>
      <w:marRight w:val="0"/>
      <w:marTop w:val="0"/>
      <w:marBottom w:val="0"/>
      <w:divBdr>
        <w:top w:val="none" w:sz="0" w:space="0" w:color="auto"/>
        <w:left w:val="none" w:sz="0" w:space="0" w:color="auto"/>
        <w:bottom w:val="none" w:sz="0" w:space="0" w:color="auto"/>
        <w:right w:val="none" w:sz="0" w:space="0" w:color="auto"/>
      </w:divBdr>
    </w:div>
    <w:div w:id="322465421">
      <w:bodyDiv w:val="1"/>
      <w:marLeft w:val="0"/>
      <w:marRight w:val="0"/>
      <w:marTop w:val="0"/>
      <w:marBottom w:val="0"/>
      <w:divBdr>
        <w:top w:val="none" w:sz="0" w:space="0" w:color="auto"/>
        <w:left w:val="none" w:sz="0" w:space="0" w:color="auto"/>
        <w:bottom w:val="none" w:sz="0" w:space="0" w:color="auto"/>
        <w:right w:val="none" w:sz="0" w:space="0" w:color="auto"/>
      </w:divBdr>
    </w:div>
    <w:div w:id="477576749">
      <w:bodyDiv w:val="1"/>
      <w:marLeft w:val="0"/>
      <w:marRight w:val="0"/>
      <w:marTop w:val="0"/>
      <w:marBottom w:val="0"/>
      <w:divBdr>
        <w:top w:val="none" w:sz="0" w:space="0" w:color="auto"/>
        <w:left w:val="none" w:sz="0" w:space="0" w:color="auto"/>
        <w:bottom w:val="none" w:sz="0" w:space="0" w:color="auto"/>
        <w:right w:val="none" w:sz="0" w:space="0" w:color="auto"/>
      </w:divBdr>
    </w:div>
    <w:div w:id="518591553">
      <w:bodyDiv w:val="1"/>
      <w:marLeft w:val="0"/>
      <w:marRight w:val="0"/>
      <w:marTop w:val="0"/>
      <w:marBottom w:val="0"/>
      <w:divBdr>
        <w:top w:val="none" w:sz="0" w:space="0" w:color="auto"/>
        <w:left w:val="none" w:sz="0" w:space="0" w:color="auto"/>
        <w:bottom w:val="none" w:sz="0" w:space="0" w:color="auto"/>
        <w:right w:val="none" w:sz="0" w:space="0" w:color="auto"/>
      </w:divBdr>
    </w:div>
    <w:div w:id="592710141">
      <w:bodyDiv w:val="1"/>
      <w:marLeft w:val="0"/>
      <w:marRight w:val="0"/>
      <w:marTop w:val="0"/>
      <w:marBottom w:val="0"/>
      <w:divBdr>
        <w:top w:val="none" w:sz="0" w:space="0" w:color="auto"/>
        <w:left w:val="none" w:sz="0" w:space="0" w:color="auto"/>
        <w:bottom w:val="none" w:sz="0" w:space="0" w:color="auto"/>
        <w:right w:val="none" w:sz="0" w:space="0" w:color="auto"/>
      </w:divBdr>
    </w:div>
    <w:div w:id="640768610">
      <w:bodyDiv w:val="1"/>
      <w:marLeft w:val="0"/>
      <w:marRight w:val="0"/>
      <w:marTop w:val="0"/>
      <w:marBottom w:val="0"/>
      <w:divBdr>
        <w:top w:val="none" w:sz="0" w:space="0" w:color="auto"/>
        <w:left w:val="none" w:sz="0" w:space="0" w:color="auto"/>
        <w:bottom w:val="none" w:sz="0" w:space="0" w:color="auto"/>
        <w:right w:val="none" w:sz="0" w:space="0" w:color="auto"/>
      </w:divBdr>
    </w:div>
    <w:div w:id="938828687">
      <w:bodyDiv w:val="1"/>
      <w:marLeft w:val="0"/>
      <w:marRight w:val="0"/>
      <w:marTop w:val="0"/>
      <w:marBottom w:val="0"/>
      <w:divBdr>
        <w:top w:val="none" w:sz="0" w:space="0" w:color="auto"/>
        <w:left w:val="none" w:sz="0" w:space="0" w:color="auto"/>
        <w:bottom w:val="none" w:sz="0" w:space="0" w:color="auto"/>
        <w:right w:val="none" w:sz="0" w:space="0" w:color="auto"/>
      </w:divBdr>
    </w:div>
    <w:div w:id="956176281">
      <w:bodyDiv w:val="1"/>
      <w:marLeft w:val="0"/>
      <w:marRight w:val="0"/>
      <w:marTop w:val="0"/>
      <w:marBottom w:val="0"/>
      <w:divBdr>
        <w:top w:val="none" w:sz="0" w:space="0" w:color="auto"/>
        <w:left w:val="none" w:sz="0" w:space="0" w:color="auto"/>
        <w:bottom w:val="none" w:sz="0" w:space="0" w:color="auto"/>
        <w:right w:val="none" w:sz="0" w:space="0" w:color="auto"/>
      </w:divBdr>
    </w:div>
    <w:div w:id="1292787322">
      <w:bodyDiv w:val="1"/>
      <w:marLeft w:val="0"/>
      <w:marRight w:val="0"/>
      <w:marTop w:val="0"/>
      <w:marBottom w:val="0"/>
      <w:divBdr>
        <w:top w:val="none" w:sz="0" w:space="0" w:color="auto"/>
        <w:left w:val="none" w:sz="0" w:space="0" w:color="auto"/>
        <w:bottom w:val="none" w:sz="0" w:space="0" w:color="auto"/>
        <w:right w:val="none" w:sz="0" w:space="0" w:color="auto"/>
      </w:divBdr>
    </w:div>
    <w:div w:id="1368487012">
      <w:bodyDiv w:val="1"/>
      <w:marLeft w:val="0"/>
      <w:marRight w:val="0"/>
      <w:marTop w:val="0"/>
      <w:marBottom w:val="0"/>
      <w:divBdr>
        <w:top w:val="none" w:sz="0" w:space="0" w:color="auto"/>
        <w:left w:val="none" w:sz="0" w:space="0" w:color="auto"/>
        <w:bottom w:val="none" w:sz="0" w:space="0" w:color="auto"/>
        <w:right w:val="none" w:sz="0" w:space="0" w:color="auto"/>
      </w:divBdr>
    </w:div>
    <w:div w:id="1368527557">
      <w:bodyDiv w:val="1"/>
      <w:marLeft w:val="0"/>
      <w:marRight w:val="0"/>
      <w:marTop w:val="0"/>
      <w:marBottom w:val="0"/>
      <w:divBdr>
        <w:top w:val="none" w:sz="0" w:space="0" w:color="auto"/>
        <w:left w:val="none" w:sz="0" w:space="0" w:color="auto"/>
        <w:bottom w:val="none" w:sz="0" w:space="0" w:color="auto"/>
        <w:right w:val="none" w:sz="0" w:space="0" w:color="auto"/>
      </w:divBdr>
    </w:div>
    <w:div w:id="1389838844">
      <w:bodyDiv w:val="1"/>
      <w:marLeft w:val="0"/>
      <w:marRight w:val="0"/>
      <w:marTop w:val="0"/>
      <w:marBottom w:val="0"/>
      <w:divBdr>
        <w:top w:val="none" w:sz="0" w:space="0" w:color="auto"/>
        <w:left w:val="none" w:sz="0" w:space="0" w:color="auto"/>
        <w:bottom w:val="none" w:sz="0" w:space="0" w:color="auto"/>
        <w:right w:val="none" w:sz="0" w:space="0" w:color="auto"/>
      </w:divBdr>
    </w:div>
    <w:div w:id="1567959250">
      <w:bodyDiv w:val="1"/>
      <w:marLeft w:val="0"/>
      <w:marRight w:val="0"/>
      <w:marTop w:val="0"/>
      <w:marBottom w:val="0"/>
      <w:divBdr>
        <w:top w:val="none" w:sz="0" w:space="0" w:color="auto"/>
        <w:left w:val="none" w:sz="0" w:space="0" w:color="auto"/>
        <w:bottom w:val="none" w:sz="0" w:space="0" w:color="auto"/>
        <w:right w:val="none" w:sz="0" w:space="0" w:color="auto"/>
      </w:divBdr>
      <w:divsChild>
        <w:div w:id="319578917">
          <w:marLeft w:val="0"/>
          <w:marRight w:val="0"/>
          <w:marTop w:val="0"/>
          <w:marBottom w:val="0"/>
          <w:divBdr>
            <w:top w:val="none" w:sz="0" w:space="0" w:color="auto"/>
            <w:left w:val="none" w:sz="0" w:space="0" w:color="auto"/>
            <w:bottom w:val="none" w:sz="0" w:space="0" w:color="auto"/>
            <w:right w:val="none" w:sz="0" w:space="0" w:color="auto"/>
          </w:divBdr>
        </w:div>
        <w:div w:id="581990480">
          <w:marLeft w:val="0"/>
          <w:marRight w:val="0"/>
          <w:marTop w:val="0"/>
          <w:marBottom w:val="0"/>
          <w:divBdr>
            <w:top w:val="none" w:sz="0" w:space="0" w:color="auto"/>
            <w:left w:val="none" w:sz="0" w:space="0" w:color="auto"/>
            <w:bottom w:val="none" w:sz="0" w:space="0" w:color="auto"/>
            <w:right w:val="none" w:sz="0" w:space="0" w:color="auto"/>
          </w:divBdr>
        </w:div>
        <w:div w:id="1257519120">
          <w:marLeft w:val="0"/>
          <w:marRight w:val="0"/>
          <w:marTop w:val="0"/>
          <w:marBottom w:val="0"/>
          <w:divBdr>
            <w:top w:val="none" w:sz="0" w:space="0" w:color="auto"/>
            <w:left w:val="none" w:sz="0" w:space="0" w:color="auto"/>
            <w:bottom w:val="none" w:sz="0" w:space="0" w:color="auto"/>
            <w:right w:val="none" w:sz="0" w:space="0" w:color="auto"/>
          </w:divBdr>
        </w:div>
        <w:div w:id="1743721179">
          <w:marLeft w:val="0"/>
          <w:marRight w:val="0"/>
          <w:marTop w:val="0"/>
          <w:marBottom w:val="0"/>
          <w:divBdr>
            <w:top w:val="none" w:sz="0" w:space="0" w:color="auto"/>
            <w:left w:val="none" w:sz="0" w:space="0" w:color="auto"/>
            <w:bottom w:val="none" w:sz="0" w:space="0" w:color="auto"/>
            <w:right w:val="none" w:sz="0" w:space="0" w:color="auto"/>
          </w:divBdr>
        </w:div>
        <w:div w:id="1442525963">
          <w:marLeft w:val="0"/>
          <w:marRight w:val="0"/>
          <w:marTop w:val="0"/>
          <w:marBottom w:val="0"/>
          <w:divBdr>
            <w:top w:val="none" w:sz="0" w:space="0" w:color="auto"/>
            <w:left w:val="none" w:sz="0" w:space="0" w:color="auto"/>
            <w:bottom w:val="none" w:sz="0" w:space="0" w:color="auto"/>
            <w:right w:val="none" w:sz="0" w:space="0" w:color="auto"/>
          </w:divBdr>
        </w:div>
        <w:div w:id="929194226">
          <w:marLeft w:val="0"/>
          <w:marRight w:val="0"/>
          <w:marTop w:val="0"/>
          <w:marBottom w:val="0"/>
          <w:divBdr>
            <w:top w:val="none" w:sz="0" w:space="0" w:color="auto"/>
            <w:left w:val="none" w:sz="0" w:space="0" w:color="auto"/>
            <w:bottom w:val="none" w:sz="0" w:space="0" w:color="auto"/>
            <w:right w:val="none" w:sz="0" w:space="0" w:color="auto"/>
          </w:divBdr>
        </w:div>
        <w:div w:id="1124538255">
          <w:marLeft w:val="0"/>
          <w:marRight w:val="0"/>
          <w:marTop w:val="0"/>
          <w:marBottom w:val="0"/>
          <w:divBdr>
            <w:top w:val="none" w:sz="0" w:space="0" w:color="auto"/>
            <w:left w:val="none" w:sz="0" w:space="0" w:color="auto"/>
            <w:bottom w:val="none" w:sz="0" w:space="0" w:color="auto"/>
            <w:right w:val="none" w:sz="0" w:space="0" w:color="auto"/>
          </w:divBdr>
        </w:div>
      </w:divsChild>
    </w:div>
    <w:div w:id="1669597666">
      <w:bodyDiv w:val="1"/>
      <w:marLeft w:val="0"/>
      <w:marRight w:val="0"/>
      <w:marTop w:val="0"/>
      <w:marBottom w:val="0"/>
      <w:divBdr>
        <w:top w:val="none" w:sz="0" w:space="0" w:color="auto"/>
        <w:left w:val="none" w:sz="0" w:space="0" w:color="auto"/>
        <w:bottom w:val="none" w:sz="0" w:space="0" w:color="auto"/>
        <w:right w:val="none" w:sz="0" w:space="0" w:color="auto"/>
      </w:divBdr>
    </w:div>
    <w:div w:id="1792480928">
      <w:bodyDiv w:val="1"/>
      <w:marLeft w:val="0"/>
      <w:marRight w:val="0"/>
      <w:marTop w:val="0"/>
      <w:marBottom w:val="0"/>
      <w:divBdr>
        <w:top w:val="none" w:sz="0" w:space="0" w:color="auto"/>
        <w:left w:val="none" w:sz="0" w:space="0" w:color="auto"/>
        <w:bottom w:val="none" w:sz="0" w:space="0" w:color="auto"/>
        <w:right w:val="none" w:sz="0" w:space="0" w:color="auto"/>
      </w:divBdr>
    </w:div>
    <w:div w:id="1965043620">
      <w:bodyDiv w:val="1"/>
      <w:marLeft w:val="0"/>
      <w:marRight w:val="0"/>
      <w:marTop w:val="0"/>
      <w:marBottom w:val="0"/>
      <w:divBdr>
        <w:top w:val="none" w:sz="0" w:space="0" w:color="auto"/>
        <w:left w:val="none" w:sz="0" w:space="0" w:color="auto"/>
        <w:bottom w:val="none" w:sz="0" w:space="0" w:color="auto"/>
        <w:right w:val="none" w:sz="0" w:space="0" w:color="auto"/>
      </w:divBdr>
    </w:div>
    <w:div w:id="206302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chmondfellowship.org.uk/benefits-we-offer/"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67B03D0230F047B4D99C850D142B87" ma:contentTypeVersion="13" ma:contentTypeDescription="Create a new document." ma:contentTypeScope="" ma:versionID="ef486eb8958779b0ae37589a369a7208">
  <xsd:schema xmlns:xsd="http://www.w3.org/2001/XMLSchema" xmlns:xs="http://www.w3.org/2001/XMLSchema" xmlns:p="http://schemas.microsoft.com/office/2006/metadata/properties" xmlns:ns2="6db2dee7-93eb-4f2c-b2c7-e8c477607a79" xmlns:ns3="b0dd3e70-3718-4af5-8993-fb181d401724" targetNamespace="http://schemas.microsoft.com/office/2006/metadata/properties" ma:root="true" ma:fieldsID="1c2996a443f6d4cc148c690854c64929" ns2:_="" ns3:_="">
    <xsd:import namespace="6db2dee7-93eb-4f2c-b2c7-e8c477607a79"/>
    <xsd:import namespace="b0dd3e70-3718-4af5-8993-fb181d4017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2dee7-93eb-4f2c-b2c7-e8c477607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dd3e70-3718-4af5-8993-fb181d4017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849961-A27D-4634-974D-0E016EFDE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2dee7-93eb-4f2c-b2c7-e8c477607a79"/>
    <ds:schemaRef ds:uri="b0dd3e70-3718-4af5-8993-fb181d401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8E08CE-E2D2-484C-B443-64025866AD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DD72F8-25AB-4114-9598-EA54CC0FFB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1323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Aaron Eudell</dc:creator>
  <cp:lastModifiedBy>Roseline Osam - Duodu</cp:lastModifiedBy>
  <cp:revision>2</cp:revision>
  <dcterms:created xsi:type="dcterms:W3CDTF">2024-08-16T13:43:00Z</dcterms:created>
  <dcterms:modified xsi:type="dcterms:W3CDTF">2024-08-16T13:43:00Z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0x0101009667B03D0230F047B4D99C850D142B87</vt:lpwstr>
  </property>
  <property fmtid="{D5CDD505-2E9C-101B-9397-08002B2CF9AE}" pid="3" name="MSIP_Label_1344d58f-43e5-4d9f-988d-fae2303c4d7b_Enabled">
    <vt:lpwstr>true</vt:lpwstr>
  </property>
  <property fmtid="{D5CDD505-2E9C-101B-9397-08002B2CF9AE}" pid="4" name="MSIP_Label_1344d58f-43e5-4d9f-988d-fae2303c4d7b_SetDate">
    <vt:lpwstr>2021-11-12T15:52:17Z</vt:lpwstr>
  </property>
  <property fmtid="{D5CDD505-2E9C-101B-9397-08002B2CF9AE}" pid="5" name="MSIP_Label_1344d58f-43e5-4d9f-988d-fae2303c4d7b_Method">
    <vt:lpwstr>Privileged</vt:lpwstr>
  </property>
  <property fmtid="{D5CDD505-2E9C-101B-9397-08002B2CF9AE}" pid="6" name="MSIP_Label_1344d58f-43e5-4d9f-988d-fae2303c4d7b_Name">
    <vt:lpwstr>D2 - BR - Internal Only</vt:lpwstr>
  </property>
  <property fmtid="{D5CDD505-2E9C-101B-9397-08002B2CF9AE}" pid="7" name="MSIP_Label_1344d58f-43e5-4d9f-988d-fae2303c4d7b_SiteId">
    <vt:lpwstr>5510b97c-31be-4065-95cf-9fce14780487</vt:lpwstr>
  </property>
  <property fmtid="{D5CDD505-2E9C-101B-9397-08002B2CF9AE}" pid="8" name="MSIP_Label_1344d58f-43e5-4d9f-988d-fae2303c4d7b_ActionId">
    <vt:lpwstr>83a1aab9-80b5-46e3-b0d8-bd51d466bbad</vt:lpwstr>
  </property>
  <property fmtid="{D5CDD505-2E9C-101B-9397-08002B2CF9AE}" pid="9" name="MSIP_Label_1344d58f-43e5-4d9f-988d-fae2303c4d7b_ContentBits">
    <vt:lpwstr>0</vt:lpwstr>
  </property>
</Properties>
</file>